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0"/>
          <w:szCs w:val="30"/>
        </w:rPr>
      </w:pPr>
      <w:r>
        <w:rPr>
          <w:rFonts w:hint="eastAsia" w:ascii="黑体" w:hAnsi="黑体" w:eastAsia="黑体"/>
          <w:b/>
          <w:sz w:val="30"/>
          <w:szCs w:val="30"/>
        </w:rPr>
        <w:t>建设工程质量检测综合报告制度—检测项目/参数一览表</w:t>
      </w:r>
    </w:p>
    <w:p>
      <w:pPr>
        <w:jc w:val="left"/>
        <w:rPr>
          <w:rFonts w:ascii="黑体" w:hAnsi="黑体" w:eastAsia="黑体"/>
          <w:b/>
          <w:sz w:val="30"/>
          <w:szCs w:val="30"/>
        </w:rPr>
      </w:pPr>
      <w:r>
        <w:rPr>
          <w:rFonts w:hint="eastAsia" w:ascii="黑体" w:hAnsi="黑体" w:eastAsia="黑体"/>
          <w:b/>
          <w:sz w:val="30"/>
          <w:szCs w:val="30"/>
        </w:rPr>
        <w:t>十三、建筑消防设施</w:t>
      </w:r>
    </w:p>
    <w:tbl>
      <w:tblPr>
        <w:tblStyle w:val="9"/>
        <w:tblW w:w="14296" w:type="dxa"/>
        <w:tblInd w:w="-1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81" w:type="dxa"/>
          <w:bottom w:w="0" w:type="dxa"/>
          <w:right w:w="181" w:type="dxa"/>
        </w:tblCellMar>
      </w:tblPr>
      <w:tblGrid>
        <w:gridCol w:w="560"/>
        <w:gridCol w:w="278"/>
        <w:gridCol w:w="285"/>
        <w:gridCol w:w="628"/>
        <w:gridCol w:w="8"/>
        <w:gridCol w:w="85"/>
        <w:gridCol w:w="536"/>
        <w:gridCol w:w="1233"/>
        <w:gridCol w:w="1364"/>
        <w:gridCol w:w="1504"/>
        <w:gridCol w:w="2615"/>
        <w:gridCol w:w="490"/>
        <w:gridCol w:w="1431"/>
        <w:gridCol w:w="1164"/>
        <w:gridCol w:w="913"/>
        <w:gridCol w:w="12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13" w:hRule="atLeast"/>
        </w:trPr>
        <w:tc>
          <w:tcPr>
            <w:tcW w:w="838" w:type="dxa"/>
            <w:gridSpan w:val="2"/>
            <w:vAlign w:val="center"/>
          </w:tcPr>
          <w:p>
            <w:pPr>
              <w:jc w:val="center"/>
              <w:rPr>
                <w:rFonts w:asciiTheme="minorEastAsia" w:hAnsiTheme="minorEastAsia"/>
                <w:szCs w:val="21"/>
              </w:rPr>
            </w:pPr>
            <w:r>
              <w:rPr>
                <w:rFonts w:hint="eastAsia" w:asciiTheme="minorEastAsia" w:hAnsiTheme="minorEastAsia"/>
                <w:szCs w:val="21"/>
              </w:rPr>
              <w:t>序号</w:t>
            </w:r>
          </w:p>
        </w:tc>
        <w:tc>
          <w:tcPr>
            <w:tcW w:w="1542" w:type="dxa"/>
            <w:gridSpan w:val="5"/>
            <w:vAlign w:val="center"/>
          </w:tcPr>
          <w:p>
            <w:pPr>
              <w:jc w:val="center"/>
              <w:rPr>
                <w:rFonts w:asciiTheme="minorEastAsia" w:hAnsiTheme="minorEastAsia"/>
                <w:szCs w:val="21"/>
              </w:rPr>
            </w:pPr>
            <w:r>
              <w:rPr>
                <w:rFonts w:hint="eastAsia" w:asciiTheme="minorEastAsia" w:hAnsiTheme="minorEastAsia"/>
                <w:szCs w:val="21"/>
              </w:rPr>
              <w:t>子分部工程</w:t>
            </w:r>
          </w:p>
        </w:tc>
        <w:tc>
          <w:tcPr>
            <w:tcW w:w="1233" w:type="dxa"/>
            <w:vAlign w:val="center"/>
          </w:tcPr>
          <w:p>
            <w:pPr>
              <w:jc w:val="center"/>
              <w:rPr>
                <w:rFonts w:asciiTheme="minorEastAsia" w:hAnsiTheme="minorEastAsia"/>
                <w:szCs w:val="21"/>
              </w:rPr>
            </w:pPr>
            <w:r>
              <w:rPr>
                <w:rFonts w:hint="eastAsia" w:asciiTheme="minorEastAsia" w:hAnsiTheme="minorEastAsia"/>
                <w:szCs w:val="21"/>
              </w:rPr>
              <w:t>分项工程</w:t>
            </w:r>
          </w:p>
        </w:tc>
        <w:tc>
          <w:tcPr>
            <w:tcW w:w="1364" w:type="dxa"/>
            <w:vAlign w:val="center"/>
          </w:tcPr>
          <w:p>
            <w:pPr>
              <w:jc w:val="center"/>
              <w:rPr>
                <w:rFonts w:asciiTheme="minorEastAsia" w:hAnsiTheme="minorEastAsia"/>
                <w:szCs w:val="21"/>
              </w:rPr>
            </w:pPr>
            <w:r>
              <w:rPr>
                <w:rFonts w:hint="eastAsia" w:asciiTheme="minorEastAsia" w:hAnsiTheme="minorEastAsia"/>
                <w:szCs w:val="21"/>
              </w:rPr>
              <w:t>检测节点</w:t>
            </w:r>
          </w:p>
        </w:tc>
        <w:tc>
          <w:tcPr>
            <w:tcW w:w="1504" w:type="dxa"/>
            <w:vAlign w:val="center"/>
          </w:tcPr>
          <w:p>
            <w:pPr>
              <w:jc w:val="center"/>
              <w:rPr>
                <w:rFonts w:asciiTheme="minorEastAsia" w:hAnsiTheme="minorEastAsia"/>
                <w:szCs w:val="21"/>
              </w:rPr>
            </w:pPr>
            <w:r>
              <w:rPr>
                <w:rFonts w:hint="eastAsia" w:asciiTheme="minorEastAsia" w:hAnsiTheme="minorEastAsia"/>
                <w:szCs w:val="21"/>
              </w:rPr>
              <w:t>检测项目</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检测参数</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检测批次/频次</w:t>
            </w:r>
          </w:p>
        </w:tc>
        <w:tc>
          <w:tcPr>
            <w:tcW w:w="2115" w:type="dxa"/>
            <w:gridSpan w:val="2"/>
            <w:vAlign w:val="center"/>
          </w:tcPr>
          <w:p>
            <w:pPr>
              <w:jc w:val="center"/>
              <w:rPr>
                <w:rFonts w:asciiTheme="minorEastAsia" w:hAnsiTheme="minorEastAsia"/>
                <w:szCs w:val="21"/>
              </w:rPr>
            </w:pPr>
            <w:r>
              <w:rPr>
                <w:rFonts w:hint="eastAsia" w:asciiTheme="minorEastAsia" w:hAnsiTheme="minorEastAsia"/>
                <w:szCs w:val="21"/>
              </w:rPr>
              <w:t>检测依据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6"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1</w:t>
            </w:r>
          </w:p>
        </w:tc>
        <w:tc>
          <w:tcPr>
            <w:tcW w:w="1542" w:type="dxa"/>
            <w:gridSpan w:val="5"/>
            <w:vMerge w:val="restart"/>
            <w:vAlign w:val="center"/>
          </w:tcPr>
          <w:p>
            <w:pPr>
              <w:jc w:val="center"/>
              <w:rPr>
                <w:rFonts w:asciiTheme="minorEastAsia" w:hAnsiTheme="minorEastAsia"/>
                <w:szCs w:val="21"/>
              </w:rPr>
            </w:pPr>
            <w:r>
              <w:rPr>
                <w:rFonts w:hint="eastAsia" w:asciiTheme="minorEastAsia" w:hAnsiTheme="minorEastAsia"/>
                <w:szCs w:val="21"/>
              </w:rPr>
              <w:t>消防产品合法性</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szCs w:val="21"/>
              </w:rPr>
              <w:t>消防产品市场准入。</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szCs w:val="21"/>
              </w:rPr>
              <w:t>消防产品的数量、规格、型号、设置位置。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2</w:t>
            </w:r>
          </w:p>
        </w:tc>
        <w:tc>
          <w:tcPr>
            <w:tcW w:w="1542" w:type="dxa"/>
            <w:gridSpan w:val="5"/>
            <w:vMerge w:val="restart"/>
            <w:vAlign w:val="center"/>
          </w:tcPr>
          <w:p>
            <w:pPr>
              <w:jc w:val="center"/>
              <w:rPr>
                <w:rFonts w:asciiTheme="minorEastAsia" w:hAnsiTheme="minorEastAsia"/>
                <w:szCs w:val="21"/>
              </w:rPr>
            </w:pPr>
            <w:r>
              <w:rPr>
                <w:rFonts w:hint="eastAsia" w:asciiTheme="minorEastAsia" w:hAnsiTheme="minorEastAsia"/>
                <w:szCs w:val="21"/>
              </w:rPr>
              <w:t>消防供配电</w:t>
            </w: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消防用电负荷等级</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4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pStyle w:val="15"/>
              <w:numPr>
                <w:ilvl w:val="0"/>
                <w:numId w:val="0"/>
              </w:numPr>
              <w:spacing w:before="156" w:after="156"/>
              <w:jc w:val="center"/>
            </w:pPr>
            <w:r>
              <w:rPr>
                <w:rFonts w:hAnsi="宋体"/>
              </w:rPr>
              <w:t>消防设备用电负荷等级。</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szCs w:val="21"/>
              </w:rPr>
            </w:pPr>
            <w:r>
              <w:rPr>
                <w:rFonts w:hAnsi="宋体"/>
                <w:szCs w:val="21"/>
              </w:rPr>
              <w:t>消防配电设备标志</w:t>
            </w:r>
            <w:r>
              <w:rPr>
                <w:rFonts w:hint="eastAsia" w:hAnsi="宋体"/>
                <w:szCs w:val="21"/>
              </w:rPr>
              <w:t>及</w:t>
            </w:r>
            <w:r>
              <w:rPr>
                <w:rFonts w:hAnsi="宋体"/>
                <w:szCs w:val="21"/>
              </w:rPr>
              <w:t>配电线路划分。</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szCs w:val="21"/>
              </w:rPr>
            </w:pPr>
            <w:r>
              <w:rPr>
                <w:rFonts w:hAnsi="宋体"/>
                <w:szCs w:val="21"/>
              </w:rPr>
              <w:t>消防控制室、消防水泵房、防烟与排烟风机房及消防电梯等消防用电设备自动切换装置。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pStyle w:val="3"/>
              <w:jc w:val="center"/>
              <w:rPr>
                <w:rFonts w:ascii="Times New Roman" w:hAnsi="Times New Roman"/>
                <w:szCs w:val="21"/>
              </w:rPr>
            </w:pPr>
            <w:r>
              <w:rPr>
                <w:rFonts w:hAnsi="宋体"/>
                <w:szCs w:val="21"/>
              </w:rPr>
              <w:t>主、备电自动切换装置</w:t>
            </w:r>
            <w:r>
              <w:rPr>
                <w:rFonts w:hint="eastAsia" w:hAnsi="宋体"/>
                <w:szCs w:val="21"/>
              </w:rPr>
              <w:t>功能</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消防备用电源</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restart"/>
            <w:vAlign w:val="center"/>
          </w:tcPr>
          <w:p>
            <w:pPr>
              <w:jc w:val="center"/>
              <w:rPr>
                <w:rFonts w:asciiTheme="minorEastAsia" w:hAnsiTheme="minorEastAsia"/>
                <w:szCs w:val="21"/>
              </w:rPr>
            </w:pPr>
          </w:p>
        </w:tc>
        <w:tc>
          <w:tcPr>
            <w:tcW w:w="1820" w:type="dxa"/>
            <w:gridSpan w:val="6"/>
            <w:vMerge w:val="restart"/>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Ansi="宋体"/>
                <w:szCs w:val="21"/>
              </w:rPr>
              <w:t>发电机</w:t>
            </w:r>
          </w:p>
        </w:tc>
        <w:tc>
          <w:tcPr>
            <w:tcW w:w="3105" w:type="dxa"/>
            <w:gridSpan w:val="2"/>
            <w:vAlign w:val="center"/>
          </w:tcPr>
          <w:p>
            <w:pPr>
              <w:jc w:val="center"/>
              <w:rPr>
                <w:rFonts w:asciiTheme="minorEastAsia" w:hAnsiTheme="minorEastAsia"/>
                <w:szCs w:val="21"/>
              </w:rPr>
            </w:pPr>
            <w:r>
              <w:rPr>
                <w:rFonts w:hAnsi="宋体"/>
                <w:szCs w:val="21"/>
              </w:rPr>
              <w:t>规格、型号、功率</w:t>
            </w:r>
            <w:r>
              <w:rPr>
                <w:rFonts w:hint="eastAsia" w:hAnsi="宋体"/>
                <w:szCs w:val="21"/>
              </w:rPr>
              <w:t>、</w:t>
            </w:r>
            <w:r>
              <w:rPr>
                <w:rFonts w:hAnsi="宋体"/>
                <w:szCs w:val="21"/>
              </w:rPr>
              <w:t>设置位置</w:t>
            </w:r>
            <w:r>
              <w:rPr>
                <w:rFonts w:hint="eastAsia" w:hAnsi="宋体"/>
                <w:szCs w:val="21"/>
              </w:rPr>
              <w:t>；</w:t>
            </w:r>
            <w:r>
              <w:rPr>
                <w:rFonts w:hAnsi="宋体"/>
                <w:szCs w:val="21"/>
              </w:rPr>
              <w:t>仪表、指示灯</w:t>
            </w:r>
            <w:r>
              <w:rPr>
                <w:rFonts w:hint="eastAsia" w:hAnsi="宋体"/>
                <w:szCs w:val="21"/>
              </w:rPr>
              <w:t>和</w:t>
            </w:r>
            <w:r>
              <w:rPr>
                <w:rFonts w:hAnsi="宋体"/>
                <w:szCs w:val="21"/>
              </w:rPr>
              <w:t>开关按钮完好</w:t>
            </w:r>
            <w:r>
              <w:rPr>
                <w:rFonts w:hint="eastAsia" w:hAnsi="宋体"/>
                <w:szCs w:val="21"/>
              </w:rPr>
              <w:t>及</w:t>
            </w:r>
            <w:r>
              <w:rPr>
                <w:rFonts w:hAnsi="宋体"/>
                <w:szCs w:val="21"/>
              </w:rPr>
              <w:t>显示</w:t>
            </w:r>
            <w:r>
              <w:rPr>
                <w:rFonts w:hint="eastAsia" w:hAnsi="宋体"/>
                <w:szCs w:val="21"/>
              </w:rPr>
              <w:t>；</w:t>
            </w:r>
            <w:r>
              <w:rPr>
                <w:rFonts w:hAnsi="宋体"/>
                <w:szCs w:val="21"/>
              </w:rPr>
              <w:t>储油箱内油量</w:t>
            </w:r>
            <w:r>
              <w:rPr>
                <w:rFonts w:hint="eastAsia" w:hAnsi="宋体"/>
                <w:szCs w:val="21"/>
              </w:rPr>
              <w:t>、</w:t>
            </w:r>
            <w:r>
              <w:rPr>
                <w:rFonts w:hAnsi="宋体"/>
                <w:szCs w:val="21"/>
              </w:rPr>
              <w:t>油位</w:t>
            </w:r>
            <w:r>
              <w:rPr>
                <w:rFonts w:hint="eastAsia" w:hAnsi="宋体"/>
                <w:szCs w:val="21"/>
              </w:rPr>
              <w:t>；</w:t>
            </w:r>
            <w:r>
              <w:rPr>
                <w:rFonts w:hAnsi="宋体"/>
                <w:szCs w:val="21"/>
              </w:rPr>
              <w:t>自动启动并达到额定转速发电的时间，发电机运行及输出功率、电压、频率</w:t>
            </w:r>
            <w:r>
              <w:rPr>
                <w:rFonts w:hint="eastAsia" w:hAnsi="宋体"/>
                <w:szCs w:val="21"/>
              </w:rPr>
              <w:t>；</w:t>
            </w:r>
            <w:r>
              <w:rPr>
                <w:rFonts w:hAnsi="宋体"/>
                <w:szCs w:val="21"/>
              </w:rPr>
              <w:t>发电机房通风设施。</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其他备用电源</w:t>
            </w:r>
          </w:p>
        </w:tc>
        <w:tc>
          <w:tcPr>
            <w:tcW w:w="3105" w:type="dxa"/>
            <w:gridSpan w:val="2"/>
            <w:vAlign w:val="center"/>
          </w:tcPr>
          <w:p>
            <w:pPr>
              <w:jc w:val="center"/>
              <w:rPr>
                <w:rFonts w:asciiTheme="minorEastAsia" w:hAnsiTheme="minorEastAsia"/>
                <w:szCs w:val="21"/>
              </w:rPr>
            </w:pPr>
            <w:r>
              <w:rPr>
                <w:rFonts w:hAnsi="宋体"/>
                <w:szCs w:val="21"/>
              </w:rPr>
              <w:t>不间断电源装置、应急电源装置供电时间和容量。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消防供配电线路</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hAnsi="宋体"/>
                <w:szCs w:val="21"/>
              </w:rPr>
            </w:pPr>
            <w:r>
              <w:rPr>
                <w:rFonts w:ascii="Times New Roman" w:hAnsi="宋体" w:eastAsia="宋体"/>
                <w:szCs w:val="21"/>
              </w:rPr>
              <w:t>消防用电设备</w:t>
            </w:r>
            <w:r>
              <w:rPr>
                <w:rFonts w:hint="eastAsia" w:ascii="Times New Roman" w:hAnsi="宋体" w:eastAsia="宋体"/>
                <w:szCs w:val="21"/>
              </w:rPr>
              <w:t>的</w:t>
            </w:r>
            <w:r>
              <w:rPr>
                <w:rFonts w:ascii="Times New Roman" w:hAnsi="宋体" w:eastAsia="宋体"/>
                <w:szCs w:val="21"/>
              </w:rPr>
              <w:t>专用供电回路。</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0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hAnsi="宋体"/>
                <w:szCs w:val="21"/>
              </w:rPr>
            </w:pPr>
            <w:r>
              <w:rPr>
                <w:rFonts w:hAnsi="宋体"/>
                <w:szCs w:val="21"/>
              </w:rPr>
              <w:t>消防用电设备的配电线路敷设</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restart"/>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3</w:t>
            </w:r>
          </w:p>
        </w:tc>
        <w:tc>
          <w:tcPr>
            <w:tcW w:w="1199" w:type="dxa"/>
            <w:gridSpan w:val="4"/>
            <w:vMerge w:val="restart"/>
            <w:tcBorders>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火灾自动报警系统</w:t>
            </w:r>
          </w:p>
        </w:tc>
        <w:tc>
          <w:tcPr>
            <w:tcW w:w="621" w:type="dxa"/>
            <w:gridSpan w:val="2"/>
            <w:vMerge w:val="restart"/>
            <w:tcBorders>
              <w:lef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材料、设备进场检查</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材料类</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GB50166-2019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控制与显示类设备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探测器类设备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其它设备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restart"/>
            <w:tcBorders>
              <w:lef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安装与施工</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材料类</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探测器类设备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控制器类</w:t>
            </w:r>
          </w:p>
          <w:p>
            <w:pPr>
              <w:jc w:val="center"/>
              <w:rPr>
                <w:rFonts w:asciiTheme="minorEastAsia" w:hAnsiTheme="minorEastAsia"/>
                <w:szCs w:val="21"/>
              </w:rPr>
            </w:pPr>
            <w:r>
              <w:rPr>
                <w:rFonts w:hint="eastAsia" w:asciiTheme="minorEastAsia" w:hAnsiTheme="minorEastAsia"/>
                <w:szCs w:val="21"/>
              </w:rPr>
              <w:t>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其他设备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restart"/>
            <w:tcBorders>
              <w:lef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系统调试</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探测器类设备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GB50166-2019</w:t>
            </w:r>
          </w:p>
          <w:p>
            <w:pPr>
              <w:jc w:val="center"/>
              <w:rPr>
                <w:rFonts w:asciiTheme="minorEastAsia" w:hAnsiTheme="minorEastAsia"/>
                <w:szCs w:val="21"/>
              </w:rPr>
            </w:pPr>
            <w:r>
              <w:rPr>
                <w:rFonts w:hint="eastAsia" w:asciiTheme="minorEastAsia" w:hAnsiTheme="minorEastAsia"/>
                <w:szCs w:val="21"/>
              </w:rPr>
              <w:t>DB32/T186-2015</w:t>
            </w:r>
          </w:p>
        </w:tc>
      </w:tr>
      <w:tr>
        <w:tblPrEx>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控制器类设备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其它设备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系统功能</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restart"/>
            <w:tcBorders>
              <w:left w:val="single" w:color="auto" w:sz="4" w:space="0"/>
            </w:tcBorders>
            <w:vAlign w:val="center"/>
          </w:tcPr>
          <w:p>
            <w:pPr>
              <w:jc w:val="center"/>
              <w:rPr>
                <w:rFonts w:asciiTheme="minorEastAsia" w:hAnsiTheme="minorEastAsia"/>
                <w:szCs w:val="21"/>
              </w:rPr>
            </w:pPr>
            <w:r>
              <w:rPr>
                <w:rFonts w:asciiTheme="minorEastAsia" w:hAnsiTheme="minorEastAsia"/>
                <w:szCs w:val="21"/>
              </w:rPr>
              <w:t>系统</w:t>
            </w:r>
            <w:r>
              <w:rPr>
                <w:rFonts w:hint="eastAsia" w:asciiTheme="minorEastAsia" w:hAnsiTheme="minorEastAsia"/>
                <w:szCs w:val="21"/>
              </w:rPr>
              <w:t>检测、验收</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文件资料</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GB50166-2019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消防控制室</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材料类</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控制与显示类设备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探测器类设备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其他设备</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系统功能</w:t>
            </w: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系统设置要求</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系统形式选择</w:t>
            </w:r>
            <w:r>
              <w:rPr>
                <w:rFonts w:hint="eastAsia" w:asciiTheme="minorEastAsia" w:hAnsiTheme="minorEastAsia"/>
                <w:szCs w:val="21"/>
              </w:rPr>
              <w:t>、</w:t>
            </w:r>
            <w:r>
              <w:rPr>
                <w:rFonts w:asciiTheme="minorEastAsia" w:hAnsiTheme="minorEastAsia"/>
                <w:szCs w:val="21"/>
              </w:rPr>
              <w:t>组成部件，报警区域划分</w:t>
            </w:r>
            <w:r>
              <w:rPr>
                <w:rFonts w:hint="eastAsia" w:asciiTheme="minorEastAsia" w:hAnsiTheme="minorEastAsia"/>
                <w:szCs w:val="21"/>
              </w:rPr>
              <w:t>和</w:t>
            </w:r>
            <w:r>
              <w:rPr>
                <w:rFonts w:asciiTheme="minorEastAsia" w:hAnsiTheme="minorEastAsia"/>
                <w:szCs w:val="21"/>
              </w:rPr>
              <w:t>探测区域划分</w:t>
            </w:r>
            <w:r>
              <w:rPr>
                <w:rFonts w:hint="eastAsia" w:asciiTheme="minorEastAsia" w:hAnsiTheme="minorEastAsia"/>
                <w:szCs w:val="21"/>
              </w:rPr>
              <w:t>。</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设备总数和地址总数</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系统总线上总线短路隔离器</w:t>
            </w:r>
            <w:r>
              <w:rPr>
                <w:rFonts w:hint="eastAsia" w:asciiTheme="minorEastAsia" w:hAnsiTheme="minorEastAsia"/>
                <w:szCs w:val="21"/>
              </w:rPr>
              <w:t>的</w:t>
            </w:r>
            <w:r>
              <w:rPr>
                <w:rFonts w:asciiTheme="minorEastAsia" w:hAnsiTheme="minorEastAsia"/>
                <w:szCs w:val="21"/>
              </w:rPr>
              <w:t>设置</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系统布线</w:t>
            </w:r>
          </w:p>
        </w:tc>
        <w:tc>
          <w:tcPr>
            <w:tcW w:w="3105" w:type="dxa"/>
            <w:gridSpan w:val="2"/>
            <w:vAlign w:val="center"/>
          </w:tcPr>
          <w:p>
            <w:pPr>
              <w:jc w:val="center"/>
              <w:rPr>
                <w:rFonts w:asciiTheme="minorEastAsia" w:hAnsiTheme="minorEastAsia"/>
                <w:szCs w:val="21"/>
              </w:rPr>
            </w:pPr>
            <w:r>
              <w:rPr>
                <w:rFonts w:asciiTheme="minorEastAsia" w:hAnsiTheme="minorEastAsia"/>
                <w:kern w:val="0"/>
                <w:szCs w:val="21"/>
              </w:rPr>
              <w:t>线路</w:t>
            </w:r>
            <w:r>
              <w:rPr>
                <w:rFonts w:hint="eastAsia" w:asciiTheme="minorEastAsia" w:hAnsiTheme="minorEastAsia"/>
                <w:kern w:val="0"/>
                <w:szCs w:val="21"/>
              </w:rPr>
              <w:t>的</w:t>
            </w:r>
            <w:r>
              <w:rPr>
                <w:rFonts w:asciiTheme="minorEastAsia" w:hAnsiTheme="minorEastAsia"/>
                <w:kern w:val="0"/>
                <w:szCs w:val="21"/>
              </w:rPr>
              <w:t>电压等级</w:t>
            </w:r>
            <w:r>
              <w:rPr>
                <w:rFonts w:hint="eastAsia" w:asciiTheme="minorEastAsia" w:hAnsiTheme="minorEastAsia"/>
                <w:kern w:val="0"/>
                <w:szCs w:val="21"/>
              </w:rPr>
              <w:t>、电缆类型</w:t>
            </w:r>
            <w:r>
              <w:rPr>
                <w:rFonts w:asciiTheme="minorEastAsia" w:hAnsiTheme="minorEastAsia"/>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供电线路、消防联动控制线路</w:t>
            </w:r>
            <w:r>
              <w:rPr>
                <w:rFonts w:hint="eastAsia" w:asciiTheme="minorEastAsia" w:hAnsiTheme="minorEastAsia"/>
                <w:kern w:val="0"/>
                <w:szCs w:val="21"/>
              </w:rPr>
              <w:t>电缆类型</w:t>
            </w:r>
            <w:r>
              <w:rPr>
                <w:rFonts w:asciiTheme="minorEastAsia" w:hAnsiTheme="minorEastAsia"/>
                <w:szCs w:val="21"/>
              </w:rPr>
              <w:t>，报警总线、消防应急广播和消防专用电话等的传输线路</w:t>
            </w:r>
            <w:r>
              <w:rPr>
                <w:rFonts w:hint="eastAsia" w:asciiTheme="minorEastAsia" w:hAnsiTheme="minorEastAsia"/>
                <w:kern w:val="0"/>
                <w:szCs w:val="21"/>
              </w:rPr>
              <w:t>电缆类型</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火灾探测器的传输线路</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管线连接</w:t>
            </w:r>
            <w:r>
              <w:rPr>
                <w:rFonts w:hint="eastAsia" w:asciiTheme="minorEastAsia" w:hAnsiTheme="minorEastAsia"/>
                <w:szCs w:val="21"/>
              </w:rPr>
              <w:t>、</w:t>
            </w:r>
            <w:r>
              <w:rPr>
                <w:rFonts w:asciiTheme="minorEastAsia" w:hAnsiTheme="minorEastAsia"/>
                <w:szCs w:val="21"/>
              </w:rPr>
              <w:t>线路敷设。</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系统每个回路导线对地绝缘电阻值。</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int="eastAsia" w:asciiTheme="minorEastAsia" w:hAnsiTheme="minorEastAsia"/>
                <w:szCs w:val="21"/>
              </w:rPr>
              <w:t>系统电源</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火灾报警控制器、消防联动控制器、用户信息传输装置、图形显示装置及非火灾报警控制器供电的火灾显示盘的电源。</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火灾探测器</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外观</w:t>
            </w:r>
            <w:r>
              <w:rPr>
                <w:rFonts w:hint="eastAsia" w:asciiTheme="minorEastAsia" w:hAnsiTheme="minorEastAsia"/>
                <w:szCs w:val="21"/>
              </w:rPr>
              <w:t>、</w:t>
            </w:r>
            <w:r>
              <w:rPr>
                <w:rFonts w:asciiTheme="minorEastAsia" w:hAnsiTheme="minorEastAsia"/>
                <w:szCs w:val="21"/>
              </w:rPr>
              <w:t>产品标志、质量检验标志、认证标志</w:t>
            </w:r>
            <w:r>
              <w:rPr>
                <w:rFonts w:hint="eastAsia" w:asciiTheme="minorEastAsia" w:hAnsiTheme="minorEastAsia"/>
                <w:szCs w:val="21"/>
              </w:rPr>
              <w:t>和安装</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bCs/>
                <w:szCs w:val="21"/>
              </w:rPr>
              <w:t>点型火灾探测器的安装</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7"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线型光束探测器的安装。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5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snapToGrid w:val="0"/>
              <w:jc w:val="center"/>
            </w:pPr>
            <w:r>
              <w:rPr>
                <w:rFonts w:asciiTheme="minorEastAsia" w:hAnsiTheme="minorEastAsia"/>
                <w:kern w:val="0"/>
                <w:szCs w:val="21"/>
              </w:rPr>
              <w:t>线型感温探测器的安装</w:t>
            </w:r>
            <w: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点型火焰探测器和图</w:t>
            </w:r>
            <w:r>
              <w:rPr>
                <w:rFonts w:hint="eastAsia" w:asciiTheme="minorEastAsia" w:hAnsiTheme="minorEastAsia"/>
                <w:szCs w:val="21"/>
              </w:rPr>
              <w:t>像</w:t>
            </w:r>
            <w:r>
              <w:rPr>
                <w:rFonts w:asciiTheme="minorEastAsia" w:hAnsiTheme="minorEastAsia"/>
                <w:szCs w:val="21"/>
              </w:rPr>
              <w:t>型火灾探测器的安装。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通过管路采样的吸气式感烟火灾探测器的安装。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手动报警按钮</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外观、产品认证标志。</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9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手动报警按钮的安装</w:t>
            </w:r>
            <w:r>
              <w:rPr>
                <w:rFonts w:hint="eastAsia" w:asciiTheme="minorEastAsia" w:hAnsiTheme="minorEastAsia"/>
                <w:szCs w:val="21"/>
              </w:rPr>
              <w:t>和功能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41"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模块</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外观、产品认证标志。</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每个报警区域内的模块设置，未集中设置的模块标识。</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配电（控制）柜（箱）内</w:t>
            </w:r>
            <w:r>
              <w:rPr>
                <w:rFonts w:hint="eastAsia" w:asciiTheme="minorEastAsia" w:hAnsiTheme="minorEastAsia"/>
                <w:szCs w:val="21"/>
              </w:rPr>
              <w:t>的设置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与线型感温火灾探测器连接的模块设置。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本报警区域内的模块控制</w:t>
            </w:r>
            <w:r>
              <w:rPr>
                <w:rFonts w:hint="eastAsia" w:asciiTheme="minorEastAsia" w:hAnsiTheme="minorEastAsia"/>
                <w:szCs w:val="21"/>
              </w:rPr>
              <w:t>范围</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kern w:val="0"/>
                <w:szCs w:val="21"/>
              </w:rPr>
              <w:t>火灾报警控制器</w:t>
            </w:r>
          </w:p>
        </w:tc>
        <w:tc>
          <w:tcPr>
            <w:tcW w:w="3105" w:type="dxa"/>
            <w:gridSpan w:val="2"/>
            <w:vAlign w:val="center"/>
          </w:tcPr>
          <w:p>
            <w:pPr>
              <w:jc w:val="center"/>
              <w:rPr>
                <w:rFonts w:asciiTheme="minorEastAsia" w:hAnsiTheme="minorEastAsia"/>
                <w:szCs w:val="21"/>
              </w:rPr>
            </w:pPr>
            <w:r>
              <w:rPr>
                <w:rFonts w:asciiTheme="minorEastAsia" w:hAnsiTheme="minorEastAsia"/>
                <w:kern w:val="0"/>
                <w:szCs w:val="21"/>
              </w:rPr>
              <w:t>火灾报警控制器设置</w:t>
            </w:r>
            <w:r>
              <w:rPr>
                <w:rFonts w:asciiTheme="minorEastAsia" w:hAnsiTheme="minorEastAsia"/>
                <w:szCs w:val="21"/>
              </w:rPr>
              <w:t>场所。</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高度超过100m的建筑，不跨越避难层</w:t>
            </w:r>
            <w:r>
              <w:rPr>
                <w:rFonts w:hint="eastAsia" w:asciiTheme="minorEastAsia" w:hAnsiTheme="minorEastAsia"/>
                <w:szCs w:val="21"/>
              </w:rPr>
              <w:t>的设备</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火</w:t>
            </w:r>
            <w:r>
              <w:rPr>
                <w:rFonts w:asciiTheme="minorEastAsia" w:hAnsiTheme="minorEastAsia"/>
                <w:kern w:val="0"/>
                <w:szCs w:val="21"/>
              </w:rPr>
              <w:t>灾报警</w:t>
            </w:r>
            <w:r>
              <w:rPr>
                <w:rFonts w:asciiTheme="minorEastAsia" w:hAnsiTheme="minorEastAsia"/>
                <w:szCs w:val="21"/>
              </w:rPr>
              <w:t>控制器的外观</w:t>
            </w:r>
            <w:r>
              <w:rPr>
                <w:rFonts w:hint="eastAsia" w:asciiTheme="minorEastAsia" w:hAnsiTheme="minorEastAsia"/>
                <w:szCs w:val="21"/>
              </w:rPr>
              <w:t>、</w:t>
            </w:r>
            <w:r>
              <w:rPr>
                <w:rFonts w:asciiTheme="minorEastAsia" w:hAnsiTheme="minorEastAsia"/>
                <w:szCs w:val="21"/>
              </w:rPr>
              <w:t>产品认证标志。</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火</w:t>
            </w:r>
            <w:r>
              <w:rPr>
                <w:rFonts w:asciiTheme="minorEastAsia" w:hAnsiTheme="minorEastAsia"/>
                <w:kern w:val="0"/>
                <w:szCs w:val="21"/>
              </w:rPr>
              <w:t>灾报警</w:t>
            </w:r>
            <w:r>
              <w:rPr>
                <w:rFonts w:asciiTheme="minorEastAsia" w:hAnsiTheme="minorEastAsia"/>
                <w:szCs w:val="21"/>
              </w:rPr>
              <w:t>控制器的安装。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pPr>
            <w:r>
              <w:t>导线绑扎</w:t>
            </w:r>
            <w:r>
              <w:rPr>
                <w:rFonts w:hint="eastAsia"/>
              </w:rPr>
              <w:t>、</w:t>
            </w:r>
            <w:r>
              <w:t>配线</w:t>
            </w:r>
            <w:r>
              <w:rPr>
                <w:rFonts w:hint="eastAsia"/>
              </w:rPr>
              <w:t>、</w:t>
            </w:r>
            <w:r>
              <w:t>固定；电缆芯线和所配导线的端部编号</w:t>
            </w:r>
            <w:r>
              <w:rPr>
                <w:rFonts w:hint="eastAsia"/>
              </w:rPr>
              <w:t>、</w:t>
            </w:r>
            <w:r>
              <w:t>字迹。端子板的每个接线端接线</w:t>
            </w:r>
            <w:r>
              <w:rPr>
                <w:rFonts w:hint="eastAsia"/>
              </w:rPr>
              <w:t>数量</w:t>
            </w:r>
            <w:r>
              <w:t>。导线穿管、线槽</w:t>
            </w:r>
            <w:r>
              <w:rPr>
                <w:rFonts w:hint="eastAsia"/>
              </w:rPr>
              <w:t>的</w:t>
            </w:r>
            <w:r>
              <w:t>封堵。</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rPr>
                <w:rFonts w:asciiTheme="minorEastAsia" w:hAnsiTheme="minorEastAsia"/>
                <w:szCs w:val="21"/>
              </w:rPr>
            </w:pPr>
            <w:r>
              <w:t>火灾报警控制器基本功能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正常工作条件下，火灾报警控制器音响器件声压级。</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kern w:val="0"/>
                <w:szCs w:val="21"/>
              </w:rPr>
            </w:pPr>
          </w:p>
        </w:tc>
        <w:tc>
          <w:tcPr>
            <w:tcW w:w="3105" w:type="dxa"/>
            <w:gridSpan w:val="2"/>
            <w:vAlign w:val="center"/>
          </w:tcPr>
          <w:p>
            <w:pPr>
              <w:jc w:val="center"/>
            </w:pPr>
            <w:r>
              <w:t>同一建设工程中，负责不同区域的火灾报警控制器报警信号</w:t>
            </w:r>
            <w:r>
              <w:rPr>
                <w:rFonts w:hint="eastAsia"/>
              </w:rPr>
              <w:t>的传送</w:t>
            </w:r>
            <w: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消防联动控制器</w:t>
            </w:r>
          </w:p>
        </w:tc>
        <w:tc>
          <w:tcPr>
            <w:tcW w:w="3105" w:type="dxa"/>
            <w:gridSpan w:val="2"/>
            <w:vAlign w:val="center"/>
          </w:tcPr>
          <w:p>
            <w:pPr>
              <w:jc w:val="center"/>
            </w:pPr>
            <w:r>
              <w:t>消防联动控制器的设置、外观及安装。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t>消防联动控制器的基本功能。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联动控制器</w:t>
            </w:r>
            <w:r>
              <w:rPr>
                <w:rFonts w:hint="eastAsia" w:asciiTheme="minorEastAsia" w:hAnsiTheme="minorEastAsia"/>
                <w:szCs w:val="21"/>
              </w:rPr>
              <w:t>的</w:t>
            </w:r>
            <w:r>
              <w:rPr>
                <w:rFonts w:asciiTheme="minorEastAsia" w:hAnsiTheme="minorEastAsia"/>
                <w:szCs w:val="21"/>
              </w:rPr>
              <w:t>控制</w:t>
            </w:r>
            <w:r>
              <w:rPr>
                <w:rFonts w:hint="eastAsia" w:asciiTheme="minorEastAsia" w:hAnsiTheme="minorEastAsia"/>
                <w:szCs w:val="21"/>
              </w:rPr>
              <w:t>方式、指示</w:t>
            </w:r>
            <w:r>
              <w:rPr>
                <w:rFonts w:asciiTheme="minorEastAsia" w:hAnsiTheme="minorEastAsia"/>
                <w:szCs w:val="21"/>
              </w:rPr>
              <w:t>状态。在自动方式下，手动插入操作优先。</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自动方式下，规定的逻辑关系得到满足</w:t>
            </w:r>
            <w:r>
              <w:rPr>
                <w:rFonts w:hint="eastAsia" w:asciiTheme="minorEastAsia" w:hAnsiTheme="minorEastAsia"/>
                <w:szCs w:val="21"/>
              </w:rPr>
              <w:t>，</w:t>
            </w:r>
            <w:r>
              <w:rPr>
                <w:rFonts w:asciiTheme="minorEastAsia" w:hAnsiTheme="minorEastAsia"/>
                <w:szCs w:val="21"/>
              </w:rPr>
              <w:t>发出预先设定的启动信号</w:t>
            </w:r>
            <w:r>
              <w:rPr>
                <w:rFonts w:hint="eastAsia" w:asciiTheme="minorEastAsia" w:hAnsiTheme="minorEastAsia"/>
                <w:szCs w:val="21"/>
              </w:rPr>
              <w:t>时间</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rPr>
                <w:rFonts w:hint="eastAsia"/>
              </w:rPr>
              <w:t>消防水泵、防烟和排烟风机的控制设备的直接手动控制功能。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t>显示或记录火灾报警和受控设备动作时间的功能。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t>控制功能。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78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气体灭火控制器</w:t>
            </w:r>
            <w:r>
              <w:rPr>
                <w:rFonts w:hint="eastAsia" w:asciiTheme="minorEastAsia" w:hAnsiTheme="minorEastAsia"/>
                <w:szCs w:val="21"/>
              </w:rPr>
              <w:t>、泡沫灭火控制器</w:t>
            </w:r>
          </w:p>
        </w:tc>
        <w:tc>
          <w:tcPr>
            <w:tcW w:w="3105" w:type="dxa"/>
            <w:gridSpan w:val="2"/>
            <w:vAlign w:val="center"/>
          </w:tcPr>
          <w:p>
            <w:pPr>
              <w:jc w:val="center"/>
            </w:pPr>
            <w:r>
              <w:t>设置</w:t>
            </w:r>
            <w:r>
              <w:rPr>
                <w:rFonts w:hint="eastAsia"/>
              </w:rPr>
              <w:t>、</w:t>
            </w:r>
            <w:r>
              <w:t>安装</w:t>
            </w:r>
            <w:r>
              <w:rPr>
                <w:rFonts w:hint="eastAsia"/>
              </w:rPr>
              <w:t>、</w:t>
            </w:r>
            <w:r>
              <w:t>音响器件报警声压级</w:t>
            </w:r>
            <w:r>
              <w:rPr>
                <w:rFonts w:hint="eastAsia"/>
              </w:rPr>
              <w:t>、</w:t>
            </w:r>
            <w:r>
              <w:t>手动和自动控制功能</w:t>
            </w:r>
            <w:r>
              <w:rPr>
                <w:rFonts w:hint="eastAsia"/>
              </w:rPr>
              <w:t>、</w:t>
            </w:r>
            <w:r>
              <w:t>基本功能</w:t>
            </w:r>
            <w:r>
              <w:rPr>
                <w:rFonts w:hint="eastAsia"/>
              </w:rPr>
              <w:t>、</w:t>
            </w:r>
            <w:r>
              <w:t>接收自消防联动控制器的联动信号</w:t>
            </w:r>
            <w:r>
              <w:rPr>
                <w:rFonts w:hint="eastAsia"/>
              </w:rPr>
              <w:t>、</w:t>
            </w:r>
            <w:r>
              <w:t>控制和显示功能。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3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防火门监控器</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设置</w:t>
            </w:r>
            <w:r>
              <w:rPr>
                <w:rFonts w:hint="eastAsia" w:asciiTheme="minorEastAsia" w:hAnsiTheme="minorEastAsia"/>
                <w:szCs w:val="21"/>
              </w:rPr>
              <w:t>、</w:t>
            </w:r>
            <w:r>
              <w:t>外观</w:t>
            </w:r>
            <w:r>
              <w:rPr>
                <w:rFonts w:hint="eastAsia"/>
              </w:rPr>
              <w:t>、</w:t>
            </w:r>
            <w:r>
              <w:t>安装</w:t>
            </w:r>
            <w:r>
              <w:rPr>
                <w:rFonts w:hint="eastAsia"/>
              </w:rPr>
              <w:t>、</w:t>
            </w:r>
            <w:r>
              <w:rPr>
                <w:rFonts w:asciiTheme="minorEastAsia" w:hAnsiTheme="minorEastAsia"/>
                <w:szCs w:val="21"/>
              </w:rPr>
              <w:t>控制功能。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kern w:val="0"/>
                <w:szCs w:val="21"/>
              </w:rPr>
              <w:t>图形显示装置</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设置</w:t>
            </w:r>
            <w:r>
              <w:rPr>
                <w:rFonts w:hint="eastAsia" w:asciiTheme="minorEastAsia" w:hAnsiTheme="minorEastAsia"/>
                <w:szCs w:val="21"/>
              </w:rPr>
              <w:t>、</w:t>
            </w:r>
            <w:r>
              <w:rPr>
                <w:rFonts w:asciiTheme="minorEastAsia" w:hAnsiTheme="minorEastAsia"/>
                <w:szCs w:val="21"/>
              </w:rPr>
              <w:t>功能</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3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火灾报警传输设备或用户信息传输装置</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设置</w:t>
            </w:r>
            <w:r>
              <w:rPr>
                <w:rFonts w:hint="eastAsia" w:asciiTheme="minorEastAsia" w:hAnsiTheme="minorEastAsia"/>
                <w:szCs w:val="21"/>
              </w:rPr>
              <w:t>、</w:t>
            </w:r>
            <w:r>
              <w:rPr>
                <w:rFonts w:asciiTheme="minorEastAsia" w:hAnsiTheme="minorEastAsia"/>
                <w:szCs w:val="21"/>
              </w:rPr>
              <w:t>基本功能</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3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手动报警装置设置</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与火灾报警控制器、消防联动控制器等设备间</w:t>
            </w:r>
            <w:r>
              <w:rPr>
                <w:rFonts w:hint="eastAsia" w:asciiTheme="minorEastAsia" w:hAnsiTheme="minorEastAsia"/>
                <w:szCs w:val="21"/>
              </w:rPr>
              <w:t>的</w:t>
            </w:r>
            <w:r>
              <w:rPr>
                <w:rFonts w:asciiTheme="minorEastAsia" w:hAnsiTheme="minorEastAsia"/>
                <w:szCs w:val="21"/>
              </w:rPr>
              <w:t>线路连接。</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7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火灾显示盘</w:t>
            </w:r>
          </w:p>
        </w:tc>
        <w:tc>
          <w:tcPr>
            <w:tcW w:w="3105" w:type="dxa"/>
            <w:gridSpan w:val="2"/>
            <w:vAlign w:val="center"/>
          </w:tcPr>
          <w:p>
            <w:pPr>
              <w:jc w:val="center"/>
            </w:pPr>
            <w:r>
              <w:t>安装</w:t>
            </w:r>
            <w:r>
              <w:rPr>
                <w:rFonts w:hint="eastAsia"/>
              </w:rPr>
              <w:t>、</w:t>
            </w:r>
            <w:r>
              <w:t>功能</w:t>
            </w:r>
            <w:r>
              <w:rPr>
                <w:rFonts w:hint="eastAsia"/>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消防专用电话</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外线电话的</w:t>
            </w:r>
            <w:r>
              <w:rPr>
                <w:rFonts w:asciiTheme="minorEastAsia" w:hAnsiTheme="minorEastAsia"/>
                <w:szCs w:val="21"/>
              </w:rPr>
              <w:t>设置</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t>电话分机</w:t>
            </w:r>
            <w:r>
              <w:rPr>
                <w:rFonts w:hint="eastAsia"/>
              </w:rPr>
              <w:t>的设置</w:t>
            </w:r>
            <w: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t>电话插孔</w:t>
            </w:r>
            <w:r>
              <w:rPr>
                <w:rFonts w:hint="eastAsia"/>
              </w:rPr>
              <w:t>的设置</w:t>
            </w:r>
            <w: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消防电话、电话插孔和消</w:t>
            </w:r>
          </w:p>
          <w:p>
            <w:pPr>
              <w:jc w:val="center"/>
              <w:rPr>
                <w:rFonts w:asciiTheme="minorEastAsia" w:hAnsiTheme="minorEastAsia"/>
                <w:szCs w:val="21"/>
              </w:rPr>
            </w:pPr>
            <w:r>
              <w:rPr>
                <w:rFonts w:asciiTheme="minorEastAsia" w:hAnsiTheme="minorEastAsia"/>
                <w:szCs w:val="21"/>
              </w:rPr>
              <w:t>防控制室呼叫</w:t>
            </w:r>
            <w:r>
              <w:rPr>
                <w:rFonts w:hint="eastAsia" w:asciiTheme="minorEastAsia" w:hAnsiTheme="minorEastAsia"/>
                <w:szCs w:val="21"/>
              </w:rPr>
              <w:t>和</w:t>
            </w:r>
            <w:r>
              <w:rPr>
                <w:rFonts w:asciiTheme="minorEastAsia" w:hAnsiTheme="minorEastAsia"/>
                <w:szCs w:val="21"/>
              </w:rPr>
              <w:t>通话</w:t>
            </w:r>
            <w:r>
              <w:rPr>
                <w:rFonts w:hint="eastAsia" w:asciiTheme="minorEastAsia" w:hAnsiTheme="minorEastAsia"/>
                <w:szCs w:val="21"/>
              </w:rPr>
              <w:t>功能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81"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消防应急广播</w:t>
            </w:r>
          </w:p>
        </w:tc>
        <w:tc>
          <w:tcPr>
            <w:tcW w:w="3105" w:type="dxa"/>
            <w:gridSpan w:val="2"/>
            <w:vAlign w:val="center"/>
          </w:tcPr>
          <w:p>
            <w:pPr>
              <w:jc w:val="center"/>
            </w:pPr>
            <w:r>
              <w:rPr>
                <w:rFonts w:asciiTheme="minorEastAsia" w:hAnsiTheme="minorEastAsia"/>
                <w:szCs w:val="21"/>
              </w:rPr>
              <w:t>设置</w:t>
            </w:r>
            <w:r>
              <w:rPr>
                <w:rFonts w:hint="eastAsia"/>
              </w:rPr>
              <w:t>、</w:t>
            </w:r>
            <w:r>
              <w:t>安装</w:t>
            </w:r>
            <w:r>
              <w:rPr>
                <w:rFonts w:hint="eastAsia"/>
              </w:rPr>
              <w:t>、</w:t>
            </w:r>
            <w:r>
              <w:t>表面</w:t>
            </w:r>
            <w:r>
              <w:rPr>
                <w:rFonts w:hint="eastAsia"/>
              </w:rPr>
              <w:t>、</w:t>
            </w:r>
            <w:r>
              <w:t>高度</w:t>
            </w:r>
            <w:r>
              <w:rPr>
                <w:rFonts w:hint="eastAsia"/>
              </w:rPr>
              <w:t>、</w:t>
            </w:r>
          </w:p>
          <w:p>
            <w:pPr>
              <w:jc w:val="center"/>
            </w:pPr>
            <w:r>
              <w:t>扩音机功能</w:t>
            </w:r>
            <w:r>
              <w:rPr>
                <w:rFonts w:hint="eastAsia"/>
              </w:rPr>
              <w:t>、消防应急广播</w:t>
            </w:r>
            <w:r>
              <w:rPr>
                <w:rFonts w:asciiTheme="minorEastAsia" w:hAnsiTheme="minorEastAsia"/>
                <w:szCs w:val="21"/>
              </w:rPr>
              <w:t>功能</w:t>
            </w:r>
            <w: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火灾警报装置</w:t>
            </w:r>
          </w:p>
        </w:tc>
        <w:tc>
          <w:tcPr>
            <w:tcW w:w="3105" w:type="dxa"/>
            <w:gridSpan w:val="2"/>
            <w:vAlign w:val="center"/>
          </w:tcPr>
          <w:p>
            <w:pPr>
              <w:jc w:val="center"/>
            </w:pPr>
            <w:r>
              <w:t>火灾警报装置的设置</w:t>
            </w:r>
            <w:r>
              <w:rPr>
                <w:rFonts w:hint="eastAsia"/>
              </w:rPr>
              <w:t>、</w:t>
            </w:r>
            <w:r>
              <w:rPr>
                <w:rFonts w:asciiTheme="minorEastAsia" w:hAnsiTheme="minorEastAsia"/>
                <w:szCs w:val="21"/>
              </w:rPr>
              <w:t>安装</w:t>
            </w:r>
            <w:r>
              <w:rPr>
                <w:rFonts w:hint="eastAsia" w:asciiTheme="minorEastAsia" w:hAnsiTheme="minorEastAsia"/>
                <w:szCs w:val="21"/>
              </w:rPr>
              <w:t>、</w:t>
            </w:r>
            <w:r>
              <w:rPr>
                <w:rFonts w:asciiTheme="minorEastAsia" w:hAnsiTheme="minorEastAsia"/>
                <w:szCs w:val="21"/>
              </w:rPr>
              <w:t>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消防电梯</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消防电梯的设置</w:t>
            </w:r>
            <w:r>
              <w:rPr>
                <w:rFonts w:hint="eastAsia" w:asciiTheme="minorEastAsia" w:hAnsiTheme="minorEastAsia"/>
                <w:szCs w:val="21"/>
              </w:rPr>
              <w:t>、</w:t>
            </w:r>
            <w:r>
              <w:rPr>
                <w:rFonts w:asciiTheme="minorEastAsia" w:hAnsiTheme="minorEastAsia"/>
                <w:szCs w:val="21"/>
              </w:rPr>
              <w:t>行驶速度</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首层的消防电梯迫降按钮</w:t>
            </w:r>
            <w:r>
              <w:rPr>
                <w:rFonts w:hint="eastAsia" w:asciiTheme="minorEastAsia" w:hAnsiTheme="minorEastAsia"/>
                <w:szCs w:val="21"/>
              </w:rPr>
              <w:t>功能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远程手动或联动控制</w:t>
            </w:r>
            <w:r>
              <w:rPr>
                <w:rFonts w:hint="eastAsia" w:asciiTheme="minorEastAsia" w:hAnsiTheme="minorEastAsia"/>
                <w:szCs w:val="21"/>
              </w:rPr>
              <w:t>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消防使用状态的信号反馈</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消防控制室</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消防控制室的设置。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系统联动逻辑关系</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建筑消防设施各系统或设备的联动逻辑</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int="eastAsia" w:asciiTheme="minorEastAsia" w:hAnsiTheme="minorEastAsia"/>
                <w:szCs w:val="21"/>
              </w:rPr>
              <w:t>系统联动</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系统的联动试验。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rPr>
                <w:rFonts w:asciiTheme="minorEastAsia" w:hAnsiTheme="minorEastAsia"/>
                <w:szCs w:val="21"/>
              </w:rPr>
            </w:pPr>
            <w:r>
              <w:rPr>
                <w:rFonts w:asciiTheme="minorEastAsia" w:hAnsiTheme="minorEastAsia"/>
                <w:szCs w:val="21"/>
              </w:rPr>
              <w:t>系统布线</w:t>
            </w:r>
            <w:r>
              <w:rPr>
                <w:rFonts w:hint="eastAsia" w:asciiTheme="minorEastAsia" w:hAnsiTheme="minorEastAsia"/>
                <w:szCs w:val="21"/>
              </w:rPr>
              <w:t>（</w:t>
            </w:r>
            <w:bookmarkStart w:id="0" w:name="_Toc407642615"/>
            <w:bookmarkStart w:id="1" w:name="_Toc407697208"/>
            <w:r>
              <w:rPr>
                <w:rFonts w:asciiTheme="minorEastAsia" w:hAnsiTheme="minorEastAsia"/>
                <w:szCs w:val="21"/>
              </w:rPr>
              <w:t>可燃气体报警系统</w:t>
            </w:r>
            <w:bookmarkEnd w:id="0"/>
            <w:bookmarkEnd w:id="1"/>
            <w:r>
              <w:rPr>
                <w:rFonts w:hint="eastAsia" w:asciiTheme="minorEastAsia" w:hAnsiTheme="minorEastAsia"/>
                <w:szCs w:val="21"/>
              </w:rPr>
              <w:t>）</w:t>
            </w:r>
          </w:p>
        </w:tc>
        <w:tc>
          <w:tcPr>
            <w:tcW w:w="3105" w:type="dxa"/>
            <w:gridSpan w:val="2"/>
            <w:vAlign w:val="center"/>
          </w:tcPr>
          <w:p>
            <w:pPr>
              <w:jc w:val="center"/>
            </w:pPr>
            <w:r>
              <w:t>可燃气体报警系统的系统布线。</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rPr>
                <w:rFonts w:asciiTheme="minorEastAsia" w:hAnsiTheme="minorEastAsia"/>
                <w:szCs w:val="21"/>
              </w:rPr>
            </w:pPr>
            <w:r>
              <w:rPr>
                <w:rFonts w:asciiTheme="minorEastAsia" w:hAnsiTheme="minorEastAsia"/>
                <w:szCs w:val="21"/>
              </w:rPr>
              <w:t>系统电源</w:t>
            </w:r>
            <w:r>
              <w:rPr>
                <w:rFonts w:hint="eastAsia" w:asciiTheme="minorEastAsia" w:hAnsiTheme="minorEastAsia"/>
                <w:szCs w:val="21"/>
              </w:rPr>
              <w:t>（</w:t>
            </w:r>
            <w:r>
              <w:rPr>
                <w:rFonts w:asciiTheme="minorEastAsia" w:hAnsiTheme="minorEastAsia"/>
                <w:szCs w:val="21"/>
              </w:rPr>
              <w:t>可燃气体报警系统</w:t>
            </w:r>
            <w:r>
              <w:rPr>
                <w:rFonts w:hint="eastAsia" w:asciiTheme="minorEastAsia" w:hAnsiTheme="minorEastAsia"/>
                <w:szCs w:val="21"/>
              </w:rPr>
              <w:t>）</w:t>
            </w:r>
          </w:p>
        </w:tc>
        <w:tc>
          <w:tcPr>
            <w:tcW w:w="3105" w:type="dxa"/>
            <w:gridSpan w:val="2"/>
            <w:vAlign w:val="center"/>
          </w:tcPr>
          <w:p>
            <w:pPr>
              <w:jc w:val="center"/>
            </w:pPr>
            <w:r>
              <w:t>可燃气体报警系统的系统电源。</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17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可燃气体探测器</w:t>
            </w:r>
            <w:r>
              <w:rPr>
                <w:rFonts w:hint="eastAsia" w:asciiTheme="minorEastAsia" w:hAnsiTheme="minorEastAsia"/>
                <w:szCs w:val="21"/>
              </w:rPr>
              <w:t>（</w:t>
            </w:r>
            <w:r>
              <w:rPr>
                <w:rFonts w:asciiTheme="minorEastAsia" w:hAnsiTheme="minorEastAsia"/>
                <w:szCs w:val="21"/>
              </w:rPr>
              <w:t>可燃气体报警系统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可燃气体探测器外观</w:t>
            </w:r>
            <w:r>
              <w:rPr>
                <w:rFonts w:hint="eastAsia" w:asciiTheme="minorEastAsia" w:hAnsiTheme="minorEastAsia"/>
                <w:szCs w:val="21"/>
              </w:rPr>
              <w:t>和</w:t>
            </w:r>
            <w:r>
              <w:rPr>
                <w:rFonts w:asciiTheme="minorEastAsia" w:hAnsiTheme="minorEastAsia"/>
                <w:szCs w:val="21"/>
              </w:rPr>
              <w:t>市场准入</w:t>
            </w:r>
            <w:r>
              <w:rPr>
                <w:rFonts w:hint="eastAsia" w:asciiTheme="minorEastAsia" w:hAnsiTheme="minorEastAsia"/>
                <w:szCs w:val="21"/>
              </w:rPr>
              <w:t>；</w:t>
            </w:r>
            <w:r>
              <w:rPr>
                <w:rFonts w:asciiTheme="minorEastAsia" w:hAnsiTheme="minorEastAsia"/>
                <w:szCs w:val="21"/>
              </w:rPr>
              <w:t>部位、选型</w:t>
            </w:r>
            <w:r>
              <w:rPr>
                <w:rFonts w:hint="eastAsia" w:asciiTheme="minorEastAsia" w:hAnsiTheme="minorEastAsia"/>
                <w:szCs w:val="21"/>
              </w:rPr>
              <w:t>；</w:t>
            </w:r>
            <w:r>
              <w:rPr>
                <w:rFonts w:asciiTheme="minorEastAsia" w:hAnsiTheme="minorEastAsia"/>
                <w:szCs w:val="21"/>
              </w:rPr>
              <w:t>安装</w:t>
            </w:r>
            <w:r>
              <w:rPr>
                <w:rFonts w:hint="eastAsia" w:asciiTheme="minorEastAsia" w:hAnsiTheme="minorEastAsia"/>
                <w:szCs w:val="21"/>
              </w:rPr>
              <w:t>、</w:t>
            </w:r>
            <w:r>
              <w:rPr>
                <w:rFonts w:asciiTheme="minorEastAsia" w:hAnsiTheme="minorEastAsia"/>
                <w:szCs w:val="21"/>
              </w:rPr>
              <w:t>报警性能。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86"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可燃气体探测器不接入火灾报警系统控制器的探测回路。</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系统布线</w:t>
            </w:r>
            <w:r>
              <w:rPr>
                <w:rFonts w:hint="eastAsia" w:asciiTheme="minorEastAsia" w:hAnsiTheme="minorEastAsia"/>
                <w:szCs w:val="21"/>
              </w:rPr>
              <w:t>（</w:t>
            </w:r>
            <w:bookmarkStart w:id="2" w:name="_Toc407642616"/>
            <w:bookmarkStart w:id="3" w:name="_Toc407697209"/>
            <w:r>
              <w:rPr>
                <w:rFonts w:asciiTheme="minorEastAsia" w:hAnsiTheme="minorEastAsia"/>
                <w:szCs w:val="21"/>
              </w:rPr>
              <w:t>电气火灾监控系统</w:t>
            </w:r>
            <w:bookmarkEnd w:id="2"/>
            <w:bookmarkEnd w:id="3"/>
            <w:r>
              <w:rPr>
                <w:rFonts w:hint="eastAsia" w:asciiTheme="minorEastAsia" w:hAnsiTheme="minorEastAsia"/>
                <w:szCs w:val="21"/>
              </w:rPr>
              <w:t>）</w:t>
            </w:r>
          </w:p>
        </w:tc>
        <w:tc>
          <w:tcPr>
            <w:tcW w:w="3105" w:type="dxa"/>
            <w:gridSpan w:val="2"/>
            <w:vAlign w:val="center"/>
          </w:tcPr>
          <w:p>
            <w:pPr>
              <w:jc w:val="center"/>
            </w:pPr>
            <w:r>
              <w:t>电气火灾监控系统的系统布线。</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pPr>
            <w:r>
              <w:t>电气火灾监控系统的系统电源。</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电气火灾监控探测器</w:t>
            </w:r>
            <w:r>
              <w:rPr>
                <w:rFonts w:hint="eastAsia" w:asciiTheme="minorEastAsia" w:hAnsiTheme="minorEastAsia"/>
                <w:szCs w:val="21"/>
              </w:rPr>
              <w:t>（</w:t>
            </w:r>
            <w:r>
              <w:rPr>
                <w:rFonts w:asciiTheme="minorEastAsia" w:hAnsiTheme="minorEastAsia"/>
                <w:szCs w:val="21"/>
              </w:rPr>
              <w:t>电气火灾监控系统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t>剩余电流式电气火灾监控探测器的传感器设置位置及安装</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snapToGrid w:val="0"/>
              <w:jc w:val="center"/>
              <w:rPr>
                <w:rFonts w:asciiTheme="minorEastAsia" w:hAnsiTheme="minorEastAsia"/>
                <w:szCs w:val="21"/>
              </w:rPr>
            </w:pPr>
            <w:r>
              <w:rPr>
                <w:rFonts w:asciiTheme="minorEastAsia" w:hAnsiTheme="minorEastAsia"/>
                <w:szCs w:val="21"/>
              </w:rPr>
              <w:t>测温式电气火灾监控探测器的传感器设置位置及安装。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故障电弧探测器</w:t>
            </w:r>
            <w:r>
              <w:rPr>
                <w:rFonts w:hint="eastAsia" w:asciiTheme="minorEastAsia" w:hAnsiTheme="minorEastAsia"/>
                <w:szCs w:val="21"/>
              </w:rPr>
              <w:t>外观、</w:t>
            </w:r>
            <w:r>
              <w:rPr>
                <w:rFonts w:asciiTheme="minorEastAsia" w:hAnsiTheme="minorEastAsia"/>
                <w:szCs w:val="21"/>
              </w:rPr>
              <w:t>紧固部位</w:t>
            </w:r>
            <w:r>
              <w:rPr>
                <w:rFonts w:hint="eastAsia" w:asciiTheme="minorEastAsia" w:hAnsiTheme="minorEastAsia"/>
                <w:szCs w:val="21"/>
              </w:rPr>
              <w:t>、</w:t>
            </w:r>
            <w:r>
              <w:rPr>
                <w:rFonts w:asciiTheme="minorEastAsia" w:hAnsiTheme="minorEastAsia"/>
                <w:szCs w:val="21"/>
              </w:rPr>
              <w:t>指示及按钮的功能标注，按钮操作</w:t>
            </w:r>
            <w:r>
              <w:rPr>
                <w:rFonts w:hint="eastAsia" w:asciiTheme="minorEastAsia" w:hAnsiTheme="minorEastAsia"/>
                <w:szCs w:val="21"/>
              </w:rPr>
              <w:t>、</w:t>
            </w:r>
            <w:r>
              <w:rPr>
                <w:rFonts w:asciiTheme="minorEastAsia" w:hAnsiTheme="minorEastAsia"/>
                <w:szCs w:val="21"/>
              </w:rPr>
              <w:t>检验及认证标识</w:t>
            </w:r>
            <w:r>
              <w:rPr>
                <w:rFonts w:hint="eastAsia" w:asciiTheme="minorEastAsia" w:hAnsiTheme="minorEastAsia"/>
                <w:szCs w:val="21"/>
              </w:rPr>
              <w:t>，</w:t>
            </w:r>
            <w:r>
              <w:rPr>
                <w:rFonts w:asciiTheme="minorEastAsia" w:hAnsiTheme="minorEastAsia"/>
                <w:szCs w:val="21"/>
              </w:rPr>
              <w:t>设置位置及安装。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立式电气火灾监控探测器功能。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独立式电气火灾监控器的报警信息和故障信息</w:t>
            </w:r>
            <w:r>
              <w:rPr>
                <w:rFonts w:hint="eastAsia" w:asciiTheme="minorEastAsia" w:hAnsiTheme="minorEastAsia"/>
                <w:szCs w:val="21"/>
              </w:rPr>
              <w:t>的</w:t>
            </w:r>
            <w:r>
              <w:rPr>
                <w:rFonts w:asciiTheme="minorEastAsia" w:hAnsiTheme="minorEastAsia"/>
                <w:szCs w:val="21"/>
              </w:rPr>
              <w:t>显示</w:t>
            </w:r>
            <w:r>
              <w:rPr>
                <w:rFonts w:hint="eastAsia" w:asciiTheme="minorEastAsia" w:hAnsiTheme="minorEastAsia"/>
                <w:szCs w:val="21"/>
              </w:rPr>
              <w:t>，</w:t>
            </w:r>
            <w:r>
              <w:rPr>
                <w:rFonts w:asciiTheme="minorEastAsia" w:hAnsiTheme="minorEastAsia"/>
                <w:szCs w:val="21"/>
              </w:rPr>
              <w:t>报警信号</w:t>
            </w:r>
            <w:r>
              <w:rPr>
                <w:rFonts w:hint="eastAsia" w:asciiTheme="minorEastAsia" w:hAnsiTheme="minorEastAsia"/>
                <w:szCs w:val="21"/>
              </w:rPr>
              <w:t>的</w:t>
            </w:r>
            <w:r>
              <w:rPr>
                <w:rFonts w:asciiTheme="minorEastAsia" w:hAnsiTheme="minorEastAsia"/>
                <w:szCs w:val="21"/>
              </w:rPr>
              <w:t>传</w:t>
            </w:r>
            <w:r>
              <w:rPr>
                <w:rFonts w:hint="eastAsia" w:asciiTheme="minorEastAsia" w:hAnsiTheme="minorEastAsia"/>
                <w:szCs w:val="21"/>
              </w:rPr>
              <w:t>送</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95"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电气火灾监控器</w:t>
            </w:r>
            <w:r>
              <w:rPr>
                <w:rFonts w:hint="eastAsia" w:asciiTheme="minorEastAsia" w:hAnsiTheme="minorEastAsia"/>
                <w:szCs w:val="21"/>
              </w:rPr>
              <w:t>（</w:t>
            </w:r>
            <w:r>
              <w:rPr>
                <w:rFonts w:asciiTheme="minorEastAsia" w:hAnsiTheme="minorEastAsia"/>
                <w:szCs w:val="21"/>
              </w:rPr>
              <w:t>电气火灾监控系统</w:t>
            </w:r>
            <w:r>
              <w:rPr>
                <w:rFonts w:hint="eastAsia" w:asciiTheme="minorEastAsia" w:hAnsiTheme="minorEastAsia"/>
                <w:szCs w:val="21"/>
              </w:rPr>
              <w:t>）</w:t>
            </w:r>
          </w:p>
        </w:tc>
        <w:tc>
          <w:tcPr>
            <w:tcW w:w="3105" w:type="dxa"/>
            <w:gridSpan w:val="2"/>
            <w:vAlign w:val="center"/>
          </w:tcPr>
          <w:p>
            <w:pPr>
              <w:jc w:val="center"/>
            </w:pPr>
            <w:r>
              <w:t>电气火灾监控设备的外观</w:t>
            </w:r>
            <w:r>
              <w:rPr>
                <w:rFonts w:hint="eastAsia"/>
              </w:rPr>
              <w:t>、</w:t>
            </w:r>
            <w:r>
              <w:t>安装</w:t>
            </w:r>
            <w:r>
              <w:rPr>
                <w:rFonts w:hint="eastAsia"/>
              </w:rPr>
              <w:t>、</w:t>
            </w:r>
            <w:r>
              <w:rPr>
                <w:rFonts w:asciiTheme="minorEastAsia" w:hAnsiTheme="minorEastAsia"/>
                <w:szCs w:val="21"/>
              </w:rPr>
              <w:t>设置场所</w:t>
            </w:r>
            <w:r>
              <w:rPr>
                <w:rFonts w:hint="eastAsia" w:asciiTheme="minorEastAsia" w:hAnsiTheme="minorEastAsia"/>
                <w:szCs w:val="21"/>
              </w:rPr>
              <w:t>和</w:t>
            </w:r>
            <w:r>
              <w:rPr>
                <w:rFonts w:asciiTheme="minorEastAsia" w:hAnsiTheme="minorEastAsia"/>
                <w:szCs w:val="21"/>
              </w:rPr>
              <w:t>基本功能。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3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电气火灾监控器的报警信息和故障信息显示。</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系统联动功能</w:t>
            </w:r>
            <w:r>
              <w:rPr>
                <w:rFonts w:hint="eastAsia" w:asciiTheme="minorEastAsia" w:hAnsiTheme="minorEastAsia"/>
                <w:szCs w:val="21"/>
              </w:rPr>
              <w:t>（</w:t>
            </w:r>
            <w:r>
              <w:rPr>
                <w:rFonts w:asciiTheme="minorEastAsia" w:hAnsiTheme="minorEastAsia"/>
                <w:szCs w:val="21"/>
              </w:rPr>
              <w:t>电气火灾监控系统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电气火灾监控系统的系统联动功能。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系统设置要求</w:t>
            </w:r>
            <w:r>
              <w:rPr>
                <w:rFonts w:hint="eastAsia" w:asciiTheme="minorEastAsia" w:hAnsiTheme="minorEastAsia"/>
                <w:szCs w:val="21"/>
              </w:rPr>
              <w:t>（</w:t>
            </w:r>
            <w:bookmarkStart w:id="4" w:name="_Toc407697210"/>
            <w:bookmarkStart w:id="5" w:name="_Toc407642617"/>
            <w:r>
              <w:rPr>
                <w:rFonts w:asciiTheme="minorEastAsia" w:hAnsiTheme="minorEastAsia"/>
                <w:szCs w:val="21"/>
              </w:rPr>
              <w:t>住宅火灾自动报警系统</w:t>
            </w:r>
            <w:bookmarkEnd w:id="4"/>
            <w:bookmarkEnd w:id="5"/>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住</w:t>
            </w:r>
            <w:r>
              <w:t>宅火灾报警</w:t>
            </w:r>
            <w:r>
              <w:rPr>
                <w:rFonts w:asciiTheme="minorEastAsia" w:hAnsiTheme="minorEastAsia"/>
                <w:szCs w:val="21"/>
              </w:rPr>
              <w:t>系统的设置类型。</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系统布线</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住</w:t>
            </w:r>
            <w:r>
              <w:t>宅火灾报警系统的系统布线</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系统电源</w:t>
            </w:r>
          </w:p>
          <w:p>
            <w:pPr>
              <w:jc w:val="center"/>
              <w:rPr>
                <w:rFonts w:asciiTheme="minorEastAsia" w:hAnsiTheme="minorEastAsia"/>
                <w:szCs w:val="21"/>
              </w:rPr>
            </w:pP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pPr>
            <w:r>
              <w:t>住宅火灾报警系统的系统电源。</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34"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火灾探测器</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火灾探测器的设置。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火灾探测器的报警功能。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3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可燃气体探测器</w:t>
            </w:r>
            <w:r>
              <w:rPr>
                <w:rFonts w:hint="eastAsia" w:asciiTheme="minorEastAsia" w:hAnsiTheme="minorEastAsia"/>
                <w:szCs w:val="21"/>
              </w:rPr>
              <w:t>的</w:t>
            </w:r>
            <w:r>
              <w:rPr>
                <w:rFonts w:asciiTheme="minorEastAsia" w:hAnsiTheme="minorEastAsia"/>
                <w:szCs w:val="21"/>
              </w:rPr>
              <w:t>厨房设置。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32"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独立式火灾探测器</w:t>
            </w:r>
            <w:r>
              <w:rPr>
                <w:rFonts w:hint="eastAsia" w:asciiTheme="minorEastAsia" w:hAnsiTheme="minorEastAsia"/>
                <w:szCs w:val="21"/>
              </w:rPr>
              <w:t>设置和选型。</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警报装置</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火灾声警报器的设置。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消防广播</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应急广播的设置。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3"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家用火灾报警控制器</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家用火灾报警控制器</w:t>
            </w:r>
            <w:r>
              <w:rPr>
                <w:rFonts w:hint="eastAsia" w:asciiTheme="minorEastAsia" w:hAnsiTheme="minorEastAsia"/>
                <w:szCs w:val="21"/>
              </w:rPr>
              <w:t>的</w:t>
            </w:r>
            <w:r>
              <w:rPr>
                <w:rFonts w:asciiTheme="minorEastAsia" w:hAnsiTheme="minorEastAsia"/>
                <w:szCs w:val="21"/>
              </w:rPr>
              <w:t>设置</w:t>
            </w:r>
            <w:r>
              <w:rPr>
                <w:rFonts w:hint="eastAsia" w:asciiTheme="minorEastAsia" w:hAnsiTheme="minorEastAsia"/>
                <w:szCs w:val="21"/>
              </w:rPr>
              <w:t>和</w:t>
            </w:r>
            <w:r>
              <w:rPr>
                <w:rFonts w:asciiTheme="minorEastAsia" w:hAnsiTheme="minorEastAsia"/>
                <w:szCs w:val="21"/>
              </w:rPr>
              <w:t>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40"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家用火灾报警控制器功能。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控制中心监控设备</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t>住宅火灾报警系统</w:t>
            </w:r>
            <w:r>
              <w:rPr>
                <w:rFonts w:asciiTheme="minorEastAsia" w:hAnsiTheme="minorEastAsia"/>
                <w:szCs w:val="21"/>
              </w:rPr>
              <w:t>控制中心监控设备功能。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9" w:type="dxa"/>
            <w:gridSpan w:val="4"/>
            <w:vMerge w:val="continue"/>
            <w:tcBorders>
              <w:right w:val="single" w:color="auto" w:sz="4" w:space="0"/>
            </w:tcBorders>
            <w:vAlign w:val="center"/>
          </w:tcPr>
          <w:p>
            <w:pPr>
              <w:jc w:val="center"/>
              <w:rPr>
                <w:rFonts w:asciiTheme="minorEastAsia" w:hAnsiTheme="minorEastAsia"/>
                <w:szCs w:val="21"/>
              </w:rPr>
            </w:pPr>
          </w:p>
        </w:tc>
        <w:tc>
          <w:tcPr>
            <w:tcW w:w="621" w:type="dxa"/>
            <w:gridSpan w:val="2"/>
            <w:vMerge w:val="continue"/>
            <w:tcBorders>
              <w:left w:val="single" w:color="auto" w:sz="4" w:space="0"/>
            </w:tcBorders>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rPr>
                <w:rFonts w:asciiTheme="minorEastAsia" w:hAnsiTheme="minorEastAsia"/>
                <w:szCs w:val="21"/>
              </w:rPr>
            </w:pPr>
            <w:r>
              <w:rPr>
                <w:rFonts w:asciiTheme="minorEastAsia" w:hAnsiTheme="minorEastAsia"/>
                <w:szCs w:val="21"/>
              </w:rPr>
              <w:t>系统联动功能</w:t>
            </w:r>
            <w:r>
              <w:rPr>
                <w:rFonts w:hint="eastAsia" w:asciiTheme="minorEastAsia" w:hAnsiTheme="minorEastAsia"/>
                <w:szCs w:val="21"/>
              </w:rPr>
              <w:t>（</w:t>
            </w:r>
            <w:r>
              <w:rPr>
                <w:rFonts w:asciiTheme="minorEastAsia" w:hAnsiTheme="minorEastAsia"/>
                <w:szCs w:val="21"/>
              </w:rPr>
              <w:t>住宅火灾自动报警系统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住宅火灾报警系统的联动</w:t>
            </w:r>
            <w:r>
              <w:rPr>
                <w:rFonts w:hint="eastAsia" w:asciiTheme="minorEastAsia" w:hAnsiTheme="minorEastAsia"/>
                <w:szCs w:val="21"/>
              </w:rPr>
              <w:t>试验</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restart"/>
            <w:vAlign w:val="center"/>
          </w:tcPr>
          <w:p>
            <w:pPr>
              <w:jc w:val="center"/>
              <w:rPr>
                <w:rFonts w:asciiTheme="minorEastAsia" w:hAnsiTheme="minorEastAsia"/>
                <w:szCs w:val="21"/>
              </w:rPr>
            </w:pPr>
            <w:r>
              <w:rPr>
                <w:rFonts w:hint="eastAsia" w:asciiTheme="minorEastAsia" w:hAnsiTheme="minorEastAsia"/>
                <w:szCs w:val="21"/>
              </w:rPr>
              <w:t>4</w:t>
            </w:r>
          </w:p>
        </w:tc>
        <w:tc>
          <w:tcPr>
            <w:tcW w:w="1820" w:type="dxa"/>
            <w:gridSpan w:val="6"/>
            <w:vMerge w:val="restart"/>
            <w:vAlign w:val="center"/>
          </w:tcPr>
          <w:p>
            <w:pPr>
              <w:jc w:val="center"/>
              <w:rPr>
                <w:rFonts w:asciiTheme="minorEastAsia" w:hAnsiTheme="minorEastAsia"/>
                <w:szCs w:val="21"/>
              </w:rPr>
            </w:pPr>
            <w:r>
              <w:rPr>
                <w:rFonts w:hint="eastAsia" w:asciiTheme="minorEastAsia" w:hAnsiTheme="minorEastAsia"/>
                <w:szCs w:val="21"/>
              </w:rPr>
              <w:t>消火栓给水系统</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室内消火栓系统</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szCs w:val="21"/>
              </w:rPr>
              <w:t>消防水源</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井水作为消防水源的水井眼数量、水位。</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hAnsi="宋体"/>
                <w:kern w:val="0"/>
                <w:szCs w:val="21"/>
              </w:rPr>
              <w:t>雨水清水池、中水清水池、水景和游泳池作为消防水源的水量、水质</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城市管网</w:t>
            </w:r>
            <w:r>
              <w:rPr>
                <w:rFonts w:hint="eastAsia" w:hAnsi="宋体"/>
                <w:kern w:val="0"/>
                <w:szCs w:val="21"/>
              </w:rPr>
              <w:t>作为消防水源</w:t>
            </w:r>
            <w:r>
              <w:rPr>
                <w:rFonts w:hAnsi="宋体"/>
                <w:szCs w:val="21"/>
              </w:rPr>
              <w:t>时，进水管的接入位置、管径和数量</w:t>
            </w:r>
            <w:r>
              <w:rPr>
                <w:rFonts w:hint="eastAsia" w:hAnsi="宋体"/>
                <w:szCs w:val="21"/>
              </w:rPr>
              <w:t>和</w:t>
            </w:r>
            <w:r>
              <w:rPr>
                <w:rFonts w:hAnsi="宋体"/>
                <w:szCs w:val="21"/>
              </w:rPr>
              <w:t>供水压力。</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倒流防止器</w:t>
            </w:r>
            <w:r>
              <w:rPr>
                <w:rFonts w:hint="eastAsia" w:hAnsi="宋体"/>
                <w:szCs w:val="21"/>
              </w:rPr>
              <w:t>的</w:t>
            </w:r>
            <w:r>
              <w:rPr>
                <w:rFonts w:hAnsi="宋体"/>
                <w:szCs w:val="21"/>
              </w:rPr>
              <w:t>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kern w:val="0"/>
                <w:szCs w:val="21"/>
              </w:rPr>
              <w:t>消防水池的有效容积</w:t>
            </w:r>
            <w:r>
              <w:rPr>
                <w:rFonts w:hint="eastAsia" w:hAnsi="宋体"/>
                <w:kern w:val="0"/>
                <w:szCs w:val="21"/>
              </w:rPr>
              <w:t>、</w:t>
            </w:r>
            <w:r>
              <w:rPr>
                <w:rFonts w:hAnsi="宋体"/>
                <w:kern w:val="0"/>
                <w:szCs w:val="21"/>
              </w:rPr>
              <w:t>储水量</w:t>
            </w:r>
            <w:r>
              <w:rPr>
                <w:rFonts w:hint="eastAsia" w:hAnsi="宋体"/>
                <w:kern w:val="0"/>
                <w:szCs w:val="21"/>
              </w:rPr>
              <w:t>和</w:t>
            </w:r>
            <w:r>
              <w:rPr>
                <w:rFonts w:hAnsi="宋体"/>
                <w:kern w:val="0"/>
                <w:szCs w:val="21"/>
              </w:rPr>
              <w:t>最小容积。</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消防水池的总蓄水有效容积</w:t>
            </w:r>
            <w:r>
              <w:rPr>
                <w:rFonts w:hint="eastAsia" w:hAnsi="宋体"/>
                <w:szCs w:val="21"/>
              </w:rPr>
              <w:t>、</w:t>
            </w:r>
            <w:r>
              <w:rPr>
                <w:rFonts w:hAnsi="宋体"/>
                <w:szCs w:val="21"/>
              </w:rPr>
              <w:t>最低有效水位的连通管设置。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自动补水措施</w:t>
            </w:r>
            <w:r>
              <w:rPr>
                <w:rFonts w:hint="eastAsia" w:asciiTheme="minorEastAsia" w:hAnsiTheme="minorEastAsia"/>
                <w:szCs w:val="21"/>
              </w:rPr>
              <w:t>和</w:t>
            </w:r>
            <w:r>
              <w:rPr>
                <w:rFonts w:asciiTheme="minorEastAsia" w:hAnsiTheme="minorEastAsia"/>
                <w:szCs w:val="21"/>
              </w:rPr>
              <w:t>补水管管径。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储存室外消防用水的消防水池或供消防车取水的消防水池取水口（井）</w:t>
            </w:r>
            <w:r>
              <w:rPr>
                <w:rFonts w:hint="eastAsia" w:asciiTheme="minorEastAsia" w:hAnsiTheme="minorEastAsia"/>
                <w:szCs w:val="21"/>
              </w:rPr>
              <w:t>的设置、</w:t>
            </w:r>
            <w:r>
              <w:rPr>
                <w:rFonts w:asciiTheme="minorEastAsia" w:hAnsiTheme="minorEastAsia"/>
                <w:szCs w:val="21"/>
              </w:rPr>
              <w:t>吸水高度</w:t>
            </w:r>
            <w:r>
              <w:rPr>
                <w:rFonts w:hint="eastAsia" w:asciiTheme="minorEastAsia" w:hAnsiTheme="minorEastAsia"/>
                <w:szCs w:val="21"/>
              </w:rPr>
              <w:t>；</w:t>
            </w:r>
            <w:r>
              <w:rPr>
                <w:rFonts w:asciiTheme="minorEastAsia" w:hAnsiTheme="minorEastAsia"/>
                <w:szCs w:val="21"/>
              </w:rPr>
              <w:t>取水口（井）与建筑物（水泵房除外）的距离；与甲、乙、丙类液体储罐等构筑物的距离；与液化石油气储罐的距离。</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kern w:val="0"/>
                <w:szCs w:val="21"/>
              </w:rPr>
              <w:t>消防用水与其他用水共用的水池，不作他用的技术措施</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消防水池的出水、排水和水位。</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kern w:val="0"/>
                <w:szCs w:val="21"/>
              </w:rPr>
              <w:t>消防水池通气管、呼吸管和溢流水管防止虫、鼠等进入消防水池的技术措施。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szCs w:val="21"/>
              </w:rPr>
              <w:t>高位</w:t>
            </w:r>
            <w:r>
              <w:rPr>
                <w:rFonts w:hAnsi="宋体"/>
                <w:szCs w:val="21"/>
              </w:rPr>
              <w:t>消防水箱</w:t>
            </w:r>
          </w:p>
        </w:tc>
        <w:tc>
          <w:tcPr>
            <w:tcW w:w="3105" w:type="dxa"/>
            <w:gridSpan w:val="2"/>
            <w:vAlign w:val="center"/>
          </w:tcPr>
          <w:p>
            <w:pPr>
              <w:jc w:val="center"/>
              <w:rPr>
                <w:rFonts w:asciiTheme="minorEastAsia" w:hAnsiTheme="minorEastAsia"/>
                <w:szCs w:val="21"/>
              </w:rPr>
            </w:pPr>
            <w:r>
              <w:rPr>
                <w:rFonts w:hint="eastAsia"/>
                <w:szCs w:val="21"/>
              </w:rPr>
              <w:t>高位</w:t>
            </w:r>
            <w:r>
              <w:rPr>
                <w:rFonts w:hAnsi="宋体"/>
                <w:szCs w:val="21"/>
              </w:rPr>
              <w:t>消防水箱的有效容积</w:t>
            </w:r>
            <w:r>
              <w:rPr>
                <w:rFonts w:hint="eastAsia" w:hAnsi="宋体"/>
                <w:szCs w:val="21"/>
              </w:rPr>
              <w:t>和</w:t>
            </w:r>
            <w:r>
              <w:rPr>
                <w:rFonts w:hAnsi="宋体"/>
                <w:szCs w:val="21"/>
              </w:rPr>
              <w:t>储水量。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hAnsi="宋体"/>
                <w:szCs w:val="21"/>
              </w:rPr>
              <w:t>消防用水与其它用水合用的水箱不作他用的技术措施。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高位</w:t>
            </w:r>
            <w:r>
              <w:rPr>
                <w:rFonts w:asciiTheme="minorEastAsia" w:hAnsiTheme="minorEastAsia"/>
                <w:szCs w:val="21"/>
              </w:rPr>
              <w:t>消防水箱的设置。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高位消防水箱进水管</w:t>
            </w:r>
            <w:r>
              <w:rPr>
                <w:rFonts w:hint="eastAsia" w:asciiTheme="minorEastAsia" w:hAnsiTheme="minorEastAsia"/>
                <w:szCs w:val="21"/>
              </w:rPr>
              <w:t>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高位消防水箱出水管</w:t>
            </w:r>
            <w:r>
              <w:rPr>
                <w:rFonts w:hint="eastAsia" w:asciiTheme="minorEastAsia" w:hAnsiTheme="minorEastAsia"/>
                <w:szCs w:val="21"/>
              </w:rPr>
              <w:t>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hAnsi="宋体"/>
                <w:szCs w:val="21"/>
              </w:rPr>
              <w:t>高位消防水箱水位监测仪</w:t>
            </w:r>
            <w:r>
              <w:rPr>
                <w:rFonts w:hint="eastAsia" w:hAnsi="宋体"/>
                <w:szCs w:val="21"/>
              </w:rPr>
              <w:t>、</w:t>
            </w:r>
            <w:r>
              <w:rPr>
                <w:rFonts w:hAnsi="宋体"/>
                <w:szCs w:val="21"/>
              </w:rPr>
              <w:t>信息传输</w:t>
            </w:r>
            <w:r>
              <w:rPr>
                <w:rFonts w:hint="eastAsia" w:hAnsi="宋体"/>
                <w:szCs w:val="21"/>
              </w:rPr>
              <w:t>和</w:t>
            </w:r>
            <w:r>
              <w:rPr>
                <w:rFonts w:hAnsi="宋体"/>
                <w:szCs w:val="21"/>
              </w:rPr>
              <w:t>报警。</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hint="eastAsia"/>
                <w:szCs w:val="21"/>
              </w:rPr>
              <w:t>高位</w:t>
            </w:r>
            <w:r>
              <w:rPr>
                <w:rFonts w:hAnsi="宋体"/>
                <w:szCs w:val="21"/>
              </w:rPr>
              <w:t>消防水箱外壁与建筑本体结构墙面或其他池壁之间的净距。</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稳压设施</w:t>
            </w:r>
          </w:p>
        </w:tc>
        <w:tc>
          <w:tcPr>
            <w:tcW w:w="3105" w:type="dxa"/>
            <w:gridSpan w:val="2"/>
            <w:vAlign w:val="center"/>
          </w:tcPr>
          <w:p>
            <w:pPr>
              <w:jc w:val="center"/>
              <w:rPr>
                <w:rFonts w:asciiTheme="minorEastAsia" w:hAnsiTheme="minorEastAsia"/>
                <w:szCs w:val="21"/>
              </w:rPr>
            </w:pPr>
            <w:r>
              <w:rPr>
                <w:rFonts w:hAnsi="宋体"/>
                <w:szCs w:val="21"/>
              </w:rPr>
              <w:t>稳压泵的数量、流量、扬程。</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稳压设施的电源。</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稳压设施的安装。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稳压泵压力设置，手动、自动启停。</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稳压泵的</w:t>
            </w:r>
            <w:r>
              <w:rPr>
                <w:rFonts w:hint="eastAsia" w:hAnsi="宋体"/>
                <w:szCs w:val="21"/>
              </w:rPr>
              <w:t>运行</w:t>
            </w:r>
            <w:r>
              <w:rPr>
                <w:rFonts w:hAnsi="宋体"/>
                <w:szCs w:val="21"/>
              </w:rPr>
              <w:t>状态信息反馈。</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系统设置的备用泵工作性能；主泵备用泵</w:t>
            </w:r>
            <w:r>
              <w:rPr>
                <w:rFonts w:hint="eastAsia" w:hAnsi="宋体"/>
                <w:szCs w:val="21"/>
              </w:rPr>
              <w:t>的</w:t>
            </w:r>
            <w:r>
              <w:rPr>
                <w:rFonts w:hAnsi="宋体"/>
                <w:szCs w:val="21"/>
              </w:rPr>
              <w:t>切换运行。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消防水泵</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消防水泵的数量、流量、扬程。</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消防水泵供电。</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离心消防水泵的安装。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轴流深井泵的安装。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压缩式点火型柴油机</w:t>
            </w:r>
            <w:r>
              <w:rPr>
                <w:rFonts w:hint="eastAsia" w:hAnsi="宋体"/>
                <w:szCs w:val="21"/>
              </w:rPr>
              <w:t>的</w:t>
            </w:r>
            <w:r>
              <w:rPr>
                <w:rFonts w:hAnsi="宋体"/>
                <w:szCs w:val="21"/>
              </w:rPr>
              <w:t>供油箱容积</w:t>
            </w:r>
            <w:r>
              <w:rPr>
                <w:rFonts w:hint="eastAsia" w:hAnsi="宋体"/>
                <w:szCs w:val="21"/>
              </w:rPr>
              <w:t>、</w:t>
            </w:r>
            <w:r>
              <w:rPr>
                <w:rFonts w:hAnsi="宋体"/>
                <w:szCs w:val="21"/>
              </w:rPr>
              <w:t>配置。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消防水泵末端配电箱标志，仪表、指示灯、开关和控制按钮；消防水泵控制柜防止被水淹没措施。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水泵接合器</w:t>
            </w:r>
          </w:p>
        </w:tc>
        <w:tc>
          <w:tcPr>
            <w:tcW w:w="3105" w:type="dxa"/>
            <w:gridSpan w:val="2"/>
            <w:vAlign w:val="center"/>
          </w:tcPr>
          <w:p>
            <w:pPr>
              <w:jc w:val="center"/>
              <w:rPr>
                <w:rFonts w:asciiTheme="minorEastAsia" w:hAnsiTheme="minorEastAsia"/>
                <w:szCs w:val="21"/>
              </w:rPr>
            </w:pPr>
            <w:r>
              <w:rPr>
                <w:rFonts w:hAnsi="宋体"/>
                <w:szCs w:val="21"/>
              </w:rPr>
              <w:t>水泵接合器</w:t>
            </w:r>
            <w:r>
              <w:rPr>
                <w:rFonts w:hint="eastAsia" w:hAnsi="宋体"/>
                <w:szCs w:val="21"/>
              </w:rPr>
              <w:t>的设置、</w:t>
            </w:r>
            <w:r>
              <w:rPr>
                <w:rFonts w:asciiTheme="minorEastAsia" w:hAnsiTheme="minorEastAsia"/>
                <w:szCs w:val="21"/>
              </w:rPr>
              <w:t>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64"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消防水泵房</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消防水泵房的设置</w:t>
            </w:r>
            <w:r>
              <w:rPr>
                <w:rFonts w:hint="eastAsia" w:asciiTheme="minorEastAsia" w:hAnsiTheme="minorEastAsia"/>
                <w:szCs w:val="21"/>
              </w:rPr>
              <w:t>、</w:t>
            </w:r>
            <w:r>
              <w:rPr>
                <w:rFonts w:asciiTheme="minorEastAsia" w:hAnsiTheme="minorEastAsia"/>
                <w:szCs w:val="21"/>
              </w:rPr>
              <w:t>采暖、通风设施。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消防水泵机组的布置。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柴油机消防水泵</w:t>
            </w:r>
            <w:r>
              <w:rPr>
                <w:rFonts w:hint="eastAsia" w:hAnsi="宋体"/>
                <w:szCs w:val="21"/>
              </w:rPr>
              <w:t>房</w:t>
            </w:r>
            <w:r>
              <w:rPr>
                <w:rFonts w:hAnsi="宋体"/>
                <w:szCs w:val="21"/>
              </w:rPr>
              <w:t>设置</w:t>
            </w:r>
            <w:r>
              <w:rPr>
                <w:rFonts w:hint="eastAsia" w:hAnsi="宋体"/>
                <w:szCs w:val="21"/>
              </w:rPr>
              <w:t>、</w:t>
            </w:r>
            <w:r>
              <w:rPr>
                <w:rFonts w:hAnsi="宋体"/>
                <w:szCs w:val="21"/>
              </w:rPr>
              <w:t>通风、排烟和阻火设施。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szCs w:val="21"/>
              </w:rPr>
              <w:t>分区供水</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供水分区的划分。</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转输水箱的有效储水容积</w:t>
            </w:r>
            <w:r>
              <w:rPr>
                <w:rFonts w:hint="eastAsia" w:asciiTheme="minorEastAsia" w:hAnsiTheme="minorEastAsia"/>
                <w:szCs w:val="21"/>
              </w:rPr>
              <w:t>、</w:t>
            </w:r>
            <w:r>
              <w:rPr>
                <w:rFonts w:asciiTheme="minorEastAsia" w:hAnsiTheme="minorEastAsia"/>
                <w:szCs w:val="21"/>
              </w:rPr>
              <w:t>转输泵启动</w:t>
            </w:r>
            <w:r>
              <w:rPr>
                <w:rFonts w:hint="eastAsia" w:asciiTheme="minorEastAsia" w:hAnsiTheme="minorEastAsia"/>
                <w:szCs w:val="21"/>
              </w:rPr>
              <w:t>顺序</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串联消防水泵出水管减压型倒流防止器</w:t>
            </w:r>
            <w:r>
              <w:rPr>
                <w:rFonts w:hint="eastAsia" w:asciiTheme="minorEastAsia" w:hAnsiTheme="minorEastAsia"/>
                <w:szCs w:val="21"/>
              </w:rPr>
              <w:t>设置、</w:t>
            </w:r>
            <w:r>
              <w:rPr>
                <w:rFonts w:asciiTheme="minorEastAsia" w:hAnsiTheme="minorEastAsia"/>
                <w:szCs w:val="21"/>
              </w:rPr>
              <w:t>上区消防水泵</w:t>
            </w:r>
            <w:r>
              <w:rPr>
                <w:rFonts w:hint="eastAsia" w:asciiTheme="minorEastAsia" w:hAnsiTheme="minorEastAsia"/>
                <w:szCs w:val="21"/>
              </w:rPr>
              <w:t>启</w:t>
            </w:r>
            <w:r>
              <w:rPr>
                <w:rFonts w:asciiTheme="minorEastAsia" w:hAnsiTheme="minorEastAsia"/>
                <w:szCs w:val="21"/>
              </w:rPr>
              <w:t>动</w:t>
            </w:r>
            <w:r>
              <w:rPr>
                <w:rFonts w:hint="eastAsia" w:asciiTheme="minorEastAsia" w:hAnsiTheme="minorEastAsia"/>
                <w:szCs w:val="21"/>
              </w:rPr>
              <w:t>顺序</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减压阀减压分区供水减压阀的型号、规格及安装位置、数量</w:t>
            </w:r>
            <w:r>
              <w:rPr>
                <w:rFonts w:hint="eastAsia" w:asciiTheme="minorEastAsia" w:hAnsiTheme="minorEastAsia"/>
                <w:szCs w:val="21"/>
              </w:rPr>
              <w:t>、附件设置、</w:t>
            </w:r>
            <w:r>
              <w:rPr>
                <w:rFonts w:asciiTheme="minorEastAsia" w:hAnsiTheme="minorEastAsia"/>
                <w:szCs w:val="21"/>
              </w:rPr>
              <w:t>压力设置。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减压水箱减压分区供水减压水箱的设置位置及有效容积</w:t>
            </w:r>
            <w:r>
              <w:rPr>
                <w:rFonts w:hint="eastAsia" w:asciiTheme="minorEastAsia" w:hAnsiTheme="minorEastAsia"/>
                <w:szCs w:val="21"/>
              </w:rPr>
              <w:t>。</w:t>
            </w:r>
            <w:r>
              <w:rPr>
                <w:rFonts w:asciiTheme="minorEastAsia" w:hAnsiTheme="minorEastAsia"/>
                <w:szCs w:val="21"/>
              </w:rPr>
              <w:t>两条进</w:t>
            </w:r>
            <w:r>
              <w:rPr>
                <w:rFonts w:hint="eastAsia" w:asciiTheme="minorEastAsia" w:hAnsiTheme="minorEastAsia"/>
                <w:szCs w:val="21"/>
              </w:rPr>
              <w:t>/</w:t>
            </w:r>
            <w:r>
              <w:rPr>
                <w:rFonts w:asciiTheme="minorEastAsia" w:hAnsiTheme="minorEastAsia"/>
                <w:szCs w:val="21"/>
              </w:rPr>
              <w:t>出水管</w:t>
            </w:r>
            <w:r>
              <w:rPr>
                <w:rFonts w:hint="eastAsia" w:asciiTheme="minorEastAsia" w:hAnsiTheme="minorEastAsia"/>
                <w:szCs w:val="21"/>
              </w:rPr>
              <w:t>的</w:t>
            </w:r>
            <w:r>
              <w:rPr>
                <w:rFonts w:asciiTheme="minorEastAsia" w:hAnsiTheme="minorEastAsia"/>
                <w:szCs w:val="21"/>
              </w:rPr>
              <w:t>管径</w:t>
            </w:r>
            <w:r>
              <w:rPr>
                <w:rFonts w:hint="eastAsia" w:asciiTheme="minorEastAsia" w:hAnsiTheme="minorEastAsia"/>
                <w:szCs w:val="21"/>
              </w:rPr>
              <w:t>、</w:t>
            </w:r>
            <w:r>
              <w:rPr>
                <w:rFonts w:asciiTheme="minorEastAsia" w:hAnsiTheme="minorEastAsia"/>
                <w:szCs w:val="21"/>
              </w:rPr>
              <w:t>附件</w:t>
            </w:r>
            <w:r>
              <w:rPr>
                <w:rFonts w:hint="eastAsia" w:asciiTheme="minorEastAsia" w:hAnsiTheme="minorEastAsia"/>
                <w:szCs w:val="21"/>
              </w:rPr>
              <w:t>，</w:t>
            </w:r>
            <w:r>
              <w:rPr>
                <w:rFonts w:asciiTheme="minorEastAsia" w:hAnsiTheme="minorEastAsia"/>
                <w:szCs w:val="21"/>
              </w:rPr>
              <w:t>水位控制</w:t>
            </w:r>
            <w:r>
              <w:rPr>
                <w:rFonts w:hint="eastAsia" w:asciiTheme="minorEastAsia" w:hAnsiTheme="minorEastAsia"/>
                <w:szCs w:val="21"/>
              </w:rPr>
              <w:t>、</w:t>
            </w:r>
            <w:r>
              <w:rPr>
                <w:rFonts w:asciiTheme="minorEastAsia" w:hAnsiTheme="minorEastAsia"/>
                <w:szCs w:val="21"/>
              </w:rPr>
              <w:t>就地水位显示装置</w:t>
            </w:r>
            <w:r>
              <w:rPr>
                <w:rFonts w:hint="eastAsia" w:asciiTheme="minorEastAsia" w:hAnsiTheme="minorEastAsia"/>
                <w:szCs w:val="21"/>
              </w:rPr>
              <w:t>和</w:t>
            </w:r>
            <w:r>
              <w:rPr>
                <w:rFonts w:asciiTheme="minorEastAsia" w:hAnsiTheme="minorEastAsia"/>
                <w:szCs w:val="21"/>
              </w:rPr>
              <w:t>报警信号。</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4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消火栓箱</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消火栓箱的设置。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试验消火栓的设置。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9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室内消火栓的安装</w:t>
            </w:r>
            <w:r>
              <w:rPr>
                <w:rFonts w:hint="eastAsia" w:asciiTheme="minorEastAsia" w:hAnsiTheme="minorEastAsia"/>
                <w:szCs w:val="21"/>
              </w:rPr>
              <w:t>、水压</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消防软管卷盘的设置位置和间距。</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70"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消火栓按钮</w:t>
            </w:r>
          </w:p>
        </w:tc>
        <w:tc>
          <w:tcPr>
            <w:tcW w:w="3105" w:type="dxa"/>
            <w:gridSpan w:val="2"/>
            <w:vAlign w:val="center"/>
          </w:tcPr>
          <w:p>
            <w:pPr>
              <w:jc w:val="center"/>
              <w:rPr>
                <w:rFonts w:asciiTheme="minorEastAsia" w:hAnsiTheme="minorEastAsia"/>
                <w:szCs w:val="21"/>
              </w:rPr>
            </w:pPr>
            <w:r>
              <w:rPr>
                <w:rFonts w:hAnsi="宋体"/>
                <w:szCs w:val="21"/>
              </w:rPr>
              <w:t>消火栓按钮的设置</w:t>
            </w:r>
            <w:r>
              <w:rPr>
                <w:rFonts w:hint="eastAsia" w:hAnsi="宋体"/>
                <w:szCs w:val="21"/>
              </w:rPr>
              <w:t>、</w:t>
            </w:r>
            <w:r>
              <w:rPr>
                <w:rFonts w:hAnsi="宋体"/>
                <w:szCs w:val="21"/>
              </w:rPr>
              <w:t>保护措施</w:t>
            </w:r>
            <w:r>
              <w:rPr>
                <w:rFonts w:hint="eastAsia" w:hAnsi="宋体"/>
                <w:szCs w:val="21"/>
              </w:rPr>
              <w:t>、</w:t>
            </w:r>
            <w:r>
              <w:rPr>
                <w:rFonts w:hAnsi="宋体"/>
                <w:szCs w:val="21"/>
              </w:rPr>
              <w:t>安装</w:t>
            </w:r>
            <w:r>
              <w:rPr>
                <w:rFonts w:hint="eastAsia" w:hAnsi="宋体"/>
                <w:szCs w:val="21"/>
              </w:rPr>
              <w:t>和</w:t>
            </w:r>
            <w:r>
              <w:rPr>
                <w:rFonts w:asciiTheme="minorEastAsia" w:hAnsiTheme="minorEastAsia"/>
                <w:szCs w:val="21"/>
              </w:rPr>
              <w:t>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szCs w:val="21"/>
              </w:rPr>
              <w:t>室内消火栓管道</w:t>
            </w:r>
          </w:p>
        </w:tc>
        <w:tc>
          <w:tcPr>
            <w:tcW w:w="3105" w:type="dxa"/>
            <w:gridSpan w:val="2"/>
            <w:vAlign w:val="center"/>
          </w:tcPr>
          <w:p>
            <w:pPr>
              <w:jc w:val="center"/>
              <w:rPr>
                <w:rFonts w:asciiTheme="minorEastAsia" w:hAnsiTheme="minorEastAsia"/>
                <w:szCs w:val="21"/>
              </w:rPr>
            </w:pPr>
            <w:r>
              <w:rPr>
                <w:rFonts w:hAnsi="宋体"/>
                <w:szCs w:val="21"/>
              </w:rPr>
              <w:t>室内消火栓给水管网设置。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与室外管网或消防水泵</w:t>
            </w:r>
            <w:r>
              <w:rPr>
                <w:rFonts w:hint="eastAsia" w:hAnsi="宋体"/>
                <w:szCs w:val="21"/>
              </w:rPr>
              <w:t>的</w:t>
            </w:r>
            <w:r>
              <w:rPr>
                <w:rFonts w:hAnsi="宋体"/>
                <w:szCs w:val="21"/>
              </w:rPr>
              <w:t>连接。</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74"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室内消防竖管的直径。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系统管网中设置的减压阀</w:t>
            </w:r>
            <w:r>
              <w:rPr>
                <w:rFonts w:hint="eastAsia" w:hAnsi="宋体"/>
                <w:szCs w:val="21"/>
              </w:rPr>
              <w:t>前后压力</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系统管网中设置的阀门启闭标志</w:t>
            </w:r>
            <w:r>
              <w:rPr>
                <w:rFonts w:hint="eastAsia" w:hAnsi="宋体"/>
                <w:szCs w:val="21"/>
              </w:rPr>
              <w:t>、</w:t>
            </w:r>
            <w:r>
              <w:rPr>
                <w:rFonts w:hAnsi="宋体"/>
                <w:szCs w:val="21"/>
              </w:rPr>
              <w:t>设置位置</w:t>
            </w:r>
            <w:r>
              <w:rPr>
                <w:rFonts w:hint="eastAsia" w:hAnsi="宋体"/>
                <w:szCs w:val="21"/>
              </w:rPr>
              <w:t>和</w:t>
            </w:r>
            <w:r>
              <w:rPr>
                <w:rFonts w:hAnsi="宋体"/>
                <w:szCs w:val="21"/>
              </w:rPr>
              <w:t>标识。</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管道支架的设置。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套管长度</w:t>
            </w:r>
            <w:r>
              <w:rPr>
                <w:rFonts w:hint="eastAsia" w:hAnsi="宋体"/>
                <w:szCs w:val="21"/>
              </w:rPr>
              <w:t>、</w:t>
            </w:r>
            <w:r>
              <w:rPr>
                <w:rFonts w:hAnsi="宋体"/>
                <w:szCs w:val="21"/>
              </w:rPr>
              <w:t>间隙</w:t>
            </w:r>
            <w:r>
              <w:rPr>
                <w:rFonts w:hint="eastAsia" w:hAnsi="宋体"/>
                <w:szCs w:val="21"/>
              </w:rPr>
              <w:t>的封堵</w:t>
            </w:r>
            <w:r>
              <w:rPr>
                <w:rFonts w:hAnsi="宋体"/>
                <w:szCs w:val="21"/>
              </w:rPr>
              <w:t>，管道接口。</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管道穿过伸缩缝及沉降缝时技术措施。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94"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消防给水管防冻技术措施。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架空管道标志</w:t>
            </w:r>
            <w:r>
              <w:rPr>
                <w:rFonts w:hint="eastAsia" w:hAnsi="宋体"/>
                <w:szCs w:val="21"/>
              </w:rPr>
              <w:t>、</w:t>
            </w:r>
            <w:r>
              <w:rPr>
                <w:rFonts w:hAnsi="宋体"/>
                <w:szCs w:val="21"/>
              </w:rPr>
              <w:t>管道名称和水流方向标识</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管道的试压。</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系统管道自动排气阀。</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干式消火栓系统管网</w:t>
            </w:r>
            <w:r>
              <w:rPr>
                <w:rFonts w:hint="eastAsia" w:asciiTheme="minorEastAsia" w:hAnsiTheme="minorEastAsia"/>
                <w:szCs w:val="21"/>
              </w:rPr>
              <w:t>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雨淋阀组</w:t>
            </w:r>
            <w:r>
              <w:rPr>
                <w:rFonts w:hint="eastAsia" w:hAnsi="宋体"/>
                <w:szCs w:val="21"/>
              </w:rPr>
              <w:t>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干式报警阀</w:t>
            </w:r>
            <w:r>
              <w:rPr>
                <w:rFonts w:hint="eastAsia" w:hAnsi="宋体"/>
                <w:szCs w:val="21"/>
              </w:rPr>
              <w:t>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系统功能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室外消火栓系统</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消防水源</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消防水源</w:t>
            </w:r>
            <w:r>
              <w:rPr>
                <w:rFonts w:hint="eastAsia" w:asciiTheme="minorEastAsia" w:hAnsiTheme="minorEastAsia"/>
                <w:szCs w:val="21"/>
              </w:rPr>
              <w:t>的设置</w:t>
            </w:r>
            <w:r>
              <w:rPr>
                <w:rFonts w:asciiTheme="minorEastAsia" w:hAnsiTheme="minorEastAsia"/>
                <w:szCs w:val="21"/>
              </w:rPr>
              <w:t>。</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稳压设施</w:t>
            </w:r>
            <w:r>
              <w:rPr>
                <w:rFonts w:hint="eastAsia" w:hAnsi="宋体"/>
                <w:szCs w:val="21"/>
              </w:rPr>
              <w:t>的设置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46"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消防水泵</w:t>
            </w:r>
            <w:r>
              <w:rPr>
                <w:rFonts w:hint="eastAsia" w:hAnsi="宋体"/>
                <w:szCs w:val="21"/>
              </w:rPr>
              <w:t>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消防泵房</w:t>
            </w:r>
            <w:r>
              <w:rPr>
                <w:rFonts w:hint="eastAsia" w:hAnsi="宋体"/>
                <w:szCs w:val="21"/>
              </w:rPr>
              <w:t>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室外管道</w:t>
            </w:r>
          </w:p>
        </w:tc>
        <w:tc>
          <w:tcPr>
            <w:tcW w:w="3105" w:type="dxa"/>
            <w:gridSpan w:val="2"/>
            <w:vAlign w:val="center"/>
          </w:tcPr>
          <w:p>
            <w:pPr>
              <w:jc w:val="center"/>
              <w:rPr>
                <w:rFonts w:asciiTheme="minorEastAsia" w:hAnsiTheme="minorEastAsia"/>
                <w:szCs w:val="21"/>
              </w:rPr>
            </w:pPr>
            <w:r>
              <w:rPr>
                <w:rFonts w:hAnsi="宋体"/>
                <w:szCs w:val="21"/>
              </w:rPr>
              <w:t>向环状管网输水的进水管</w:t>
            </w:r>
            <w:r>
              <w:rPr>
                <w:rFonts w:hint="eastAsia" w:hAnsi="宋体"/>
                <w:szCs w:val="21"/>
              </w:rPr>
              <w:t>、</w:t>
            </w:r>
            <w:r>
              <w:rPr>
                <w:rFonts w:hAnsi="宋体"/>
                <w:szCs w:val="21"/>
              </w:rPr>
              <w:t>消防用水总量。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0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消防给水管道的直径。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室外消火栓控制阀门</w:t>
            </w:r>
            <w:r>
              <w:rPr>
                <w:rFonts w:hint="eastAsia" w:hAnsi="宋体"/>
                <w:szCs w:val="21"/>
              </w:rPr>
              <w:t>状态与</w:t>
            </w:r>
            <w:r>
              <w:rPr>
                <w:rFonts w:hAnsi="宋体"/>
                <w:szCs w:val="21"/>
              </w:rPr>
              <w:t>标识。</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9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室外消火栓</w:t>
            </w:r>
          </w:p>
        </w:tc>
        <w:tc>
          <w:tcPr>
            <w:tcW w:w="3105" w:type="dxa"/>
            <w:gridSpan w:val="2"/>
            <w:vAlign w:val="center"/>
          </w:tcPr>
          <w:p>
            <w:pPr>
              <w:jc w:val="center"/>
              <w:rPr>
                <w:rFonts w:asciiTheme="minorEastAsia" w:hAnsiTheme="minorEastAsia"/>
                <w:szCs w:val="21"/>
              </w:rPr>
            </w:pPr>
            <w:r>
              <w:rPr>
                <w:rFonts w:hAnsi="宋体"/>
                <w:szCs w:val="21"/>
              </w:rPr>
              <w:t>室外消火栓的安装。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4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工艺装置区、储罐区、堆场等构筑物采用高压或临时高压消防给水系统时，室外消火栓处</w:t>
            </w:r>
            <w:r>
              <w:rPr>
                <w:rFonts w:hint="eastAsia" w:hAnsi="宋体"/>
                <w:szCs w:val="21"/>
              </w:rPr>
              <w:t>的</w:t>
            </w:r>
            <w:r>
              <w:rPr>
                <w:rFonts w:hAnsi="宋体"/>
                <w:szCs w:val="21"/>
              </w:rPr>
              <w:t>配置。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39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室外消防给水引入管当设有减压型倒流防止器时，减压型倒流防止器前室外消火栓</w:t>
            </w:r>
            <w:r>
              <w:rPr>
                <w:rFonts w:hint="eastAsia" w:hAnsi="宋体"/>
                <w:szCs w:val="21"/>
              </w:rPr>
              <w:t>的设置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计入建筑物室外消火栓的市政消火栓的数量</w:t>
            </w:r>
            <w:r>
              <w:rPr>
                <w:rFonts w:hint="eastAsia" w:hAnsi="宋体"/>
                <w:szCs w:val="21"/>
              </w:rPr>
              <w:t>和</w:t>
            </w:r>
            <w:r>
              <w:rPr>
                <w:rFonts w:hAnsi="宋体"/>
                <w:szCs w:val="21"/>
              </w:rPr>
              <w:t>距水泵接合器或建筑边缘的距离。</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储存室外消防用水的消防水池的取水口数量。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9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系统功能</w:t>
            </w:r>
          </w:p>
        </w:tc>
        <w:tc>
          <w:tcPr>
            <w:tcW w:w="3105" w:type="dxa"/>
            <w:gridSpan w:val="2"/>
            <w:vAlign w:val="center"/>
          </w:tcPr>
          <w:p>
            <w:pPr>
              <w:jc w:val="center"/>
              <w:rPr>
                <w:rFonts w:hAnsi="宋体"/>
                <w:szCs w:val="21"/>
              </w:rPr>
            </w:pPr>
            <w:r>
              <w:rPr>
                <w:rFonts w:hAnsi="宋体"/>
                <w:szCs w:val="21"/>
              </w:rPr>
              <w:t>室外消火栓平时运行工作压力。</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3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hAnsi="宋体"/>
                <w:szCs w:val="21"/>
              </w:rPr>
            </w:pPr>
            <w:r>
              <w:rPr>
                <w:rFonts w:hAnsi="宋体"/>
                <w:szCs w:val="21"/>
              </w:rPr>
              <w:t>火灾时水力最不利消火栓的出流量。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60" w:hRule="atLeast"/>
        </w:trPr>
        <w:tc>
          <w:tcPr>
            <w:tcW w:w="560" w:type="dxa"/>
            <w:vMerge w:val="restart"/>
            <w:vAlign w:val="center"/>
          </w:tcPr>
          <w:p>
            <w:pPr>
              <w:jc w:val="center"/>
              <w:rPr>
                <w:rFonts w:asciiTheme="minorEastAsia" w:hAnsiTheme="minorEastAsia"/>
                <w:szCs w:val="21"/>
              </w:rPr>
            </w:pPr>
            <w:r>
              <w:rPr>
                <w:rFonts w:hint="eastAsia" w:asciiTheme="minorEastAsia" w:hAnsiTheme="minorEastAsia"/>
                <w:szCs w:val="21"/>
              </w:rPr>
              <w:t>5</w:t>
            </w:r>
          </w:p>
        </w:tc>
        <w:tc>
          <w:tcPr>
            <w:tcW w:w="1191"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自动喷水灭火系统</w:t>
            </w: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供水设施安装与施工</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消防水泵和稳压泵安装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GB50261-2017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消防水箱安装和消防水池施工</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消防气压给水设备安装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消防水泵接合器安装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管网</w:t>
            </w:r>
            <w:r>
              <w:rPr>
                <w:rFonts w:asciiTheme="minorEastAsia" w:hAnsiTheme="minorEastAsia"/>
                <w:szCs w:val="21"/>
              </w:rPr>
              <w:t>及系统组件安装</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管网安装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喷头安装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报警阀安装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其他组件安装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asciiTheme="minorEastAsia" w:hAnsiTheme="minorEastAsia"/>
                <w:szCs w:val="21"/>
              </w:rPr>
              <w:t>系统试压和冲洗</w:t>
            </w: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水压试验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气压试验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冲洗</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asciiTheme="minorEastAsia" w:hAnsiTheme="minorEastAsia"/>
                <w:szCs w:val="21"/>
              </w:rPr>
              <w:t>系统调试</w:t>
            </w:r>
          </w:p>
        </w:tc>
        <w:tc>
          <w:tcPr>
            <w:tcW w:w="1233" w:type="dxa"/>
            <w:vAlign w:val="center"/>
          </w:tcPr>
          <w:p>
            <w:pPr>
              <w:jc w:val="center"/>
              <w:rPr>
                <w:rFonts w:asciiTheme="minorEastAsia" w:hAnsiTheme="minorEastAsia"/>
                <w:szCs w:val="21"/>
              </w:rPr>
            </w:pPr>
            <w:r>
              <w:rPr>
                <w:rFonts w:asciiTheme="minorEastAsia" w:hAnsiTheme="minorEastAsia"/>
                <w:szCs w:val="21"/>
              </w:rPr>
              <w:t>水源测试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asciiTheme="minorEastAsia" w:hAnsiTheme="minorEastAsia"/>
                <w:szCs w:val="21"/>
              </w:rPr>
              <w:t>消防水泵调试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asciiTheme="minorEastAsia" w:hAnsiTheme="minorEastAsia"/>
                <w:szCs w:val="21"/>
              </w:rPr>
              <w:t>稳压泵调试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asciiTheme="minorEastAsia" w:hAnsiTheme="minorEastAsia"/>
                <w:szCs w:val="21"/>
              </w:rPr>
              <w:t>报警阀组调试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asciiTheme="minorEastAsia" w:hAnsiTheme="minorEastAsia"/>
                <w:szCs w:val="21"/>
              </w:rPr>
              <w:t>排水装置调试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7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联动试验</w:t>
            </w: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消防供水</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消防水源</w:t>
            </w:r>
            <w:r>
              <w:rPr>
                <w:rFonts w:hint="eastAsia" w:asciiTheme="minorEastAsia" w:hAnsiTheme="minorEastAsia"/>
                <w:szCs w:val="21"/>
              </w:rPr>
              <w:t>的设置。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消防水箱</w:t>
            </w:r>
            <w:r>
              <w:rPr>
                <w:rFonts w:hint="eastAsia" w:asciiTheme="minorEastAsia" w:hAnsiTheme="minorEastAsia"/>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稳压设施的设置。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消防水泵的设置。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水泵接合器的设置。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w:t>
            </w:r>
            <w:r>
              <w:rPr>
                <w:rFonts w:hint="eastAsia" w:asciiTheme="minorEastAsia" w:hAnsiTheme="minorEastAsia"/>
                <w:szCs w:val="21"/>
              </w:rPr>
              <w:t>水泵房的设置。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供水分区的划分、系统工作压力、自动喷水灭火系统报警阀处的工作压力。</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6"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湿式报警阀</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报警阀组</w:t>
            </w:r>
            <w:r>
              <w:rPr>
                <w:rFonts w:asciiTheme="minorEastAsia" w:hAnsiTheme="minorEastAsia"/>
                <w:szCs w:val="21"/>
              </w:rPr>
              <w:t>的附件</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36"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湿式报警阀组的安装</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湿式报警阀的功能试验。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水流指示器</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水流指示器</w:t>
            </w:r>
            <w:r>
              <w:rPr>
                <w:rFonts w:hint="eastAsia" w:asciiTheme="minorEastAsia" w:hAnsiTheme="minorEastAsia"/>
                <w:szCs w:val="21"/>
              </w:rPr>
              <w:t>的</w:t>
            </w:r>
            <w:r>
              <w:rPr>
                <w:rFonts w:asciiTheme="minorEastAsia" w:hAnsiTheme="minorEastAsia"/>
                <w:szCs w:val="21"/>
              </w:rPr>
              <w:t>安装</w:t>
            </w:r>
            <w:r>
              <w:rPr>
                <w:rFonts w:hint="eastAsia" w:asciiTheme="minorEastAsia" w:hAnsiTheme="minorEastAsia"/>
                <w:szCs w:val="21"/>
              </w:rPr>
              <w:t>和</w:t>
            </w:r>
            <w:r>
              <w:rPr>
                <w:rFonts w:asciiTheme="minorEastAsia" w:hAnsiTheme="minorEastAsia"/>
                <w:szCs w:val="21"/>
              </w:rPr>
              <w:t>动作方向。</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水流指示器入口前设置的控制阀</w:t>
            </w:r>
            <w:r>
              <w:rPr>
                <w:rFonts w:hint="eastAsia" w:asciiTheme="minorEastAsia" w:hAnsiTheme="minorEastAsia"/>
                <w:szCs w:val="21"/>
              </w:rPr>
              <w:t>类型、</w:t>
            </w:r>
            <w:r>
              <w:rPr>
                <w:rFonts w:asciiTheme="minorEastAsia" w:hAnsiTheme="minorEastAsia"/>
                <w:szCs w:val="21"/>
              </w:rPr>
              <w:t>安装</w:t>
            </w:r>
            <w:r>
              <w:rPr>
                <w:rFonts w:hint="eastAsia" w:asciiTheme="minorEastAsia" w:hAnsiTheme="minorEastAsia"/>
                <w:szCs w:val="21"/>
              </w:rPr>
              <w:t>和</w:t>
            </w:r>
            <w:r>
              <w:rPr>
                <w:rFonts w:asciiTheme="minorEastAsia" w:hAnsiTheme="minorEastAsia"/>
                <w:szCs w:val="21"/>
              </w:rPr>
              <w:t>信号传送。</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9"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隐蔽处控制阀</w:t>
            </w:r>
            <w:r>
              <w:rPr>
                <w:rFonts w:hint="eastAsia" w:asciiTheme="minorEastAsia" w:hAnsiTheme="minorEastAsia"/>
                <w:szCs w:val="21"/>
              </w:rPr>
              <w:t>的</w:t>
            </w:r>
            <w:r>
              <w:rPr>
                <w:rFonts w:asciiTheme="minorEastAsia" w:hAnsiTheme="minorEastAsia"/>
                <w:szCs w:val="21"/>
              </w:rPr>
              <w:t>标志。</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水流指示器和信号阀的引出线。</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水流指示器</w:t>
            </w:r>
            <w:r>
              <w:rPr>
                <w:rFonts w:hint="eastAsia" w:asciiTheme="minorEastAsia" w:hAnsiTheme="minorEastAsia"/>
                <w:szCs w:val="21"/>
              </w:rPr>
              <w:t>的</w:t>
            </w:r>
            <w:r>
              <w:rPr>
                <w:rFonts w:asciiTheme="minorEastAsia" w:hAnsiTheme="minorEastAsia"/>
                <w:szCs w:val="21"/>
              </w:rPr>
              <w:t>动作报警信号。</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8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int="eastAsia" w:asciiTheme="minorEastAsia" w:hAnsiTheme="minorEastAsia"/>
                <w:szCs w:val="21"/>
              </w:rPr>
              <w:t>喷头</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喷头的安装。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末端试水装置</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末端试水装置</w:t>
            </w:r>
            <w:r>
              <w:rPr>
                <w:rFonts w:hint="eastAsia" w:asciiTheme="minorEastAsia" w:hAnsiTheme="minorEastAsia"/>
                <w:szCs w:val="21"/>
              </w:rPr>
              <w:t>的设置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末端试水装置</w:t>
            </w:r>
            <w:r>
              <w:rPr>
                <w:rFonts w:hint="eastAsia" w:asciiTheme="minorEastAsia" w:hAnsiTheme="minorEastAsia"/>
                <w:szCs w:val="21"/>
              </w:rPr>
              <w:t>与</w:t>
            </w:r>
            <w:r>
              <w:rPr>
                <w:rFonts w:asciiTheme="minorEastAsia" w:hAnsiTheme="minorEastAsia"/>
                <w:szCs w:val="21"/>
              </w:rPr>
              <w:t>试水阀</w:t>
            </w:r>
            <w:r>
              <w:rPr>
                <w:rFonts w:hint="eastAsia" w:asciiTheme="minorEastAsia" w:hAnsiTheme="minorEastAsia"/>
                <w:szCs w:val="21"/>
              </w:rPr>
              <w:t>的</w:t>
            </w:r>
            <w:r>
              <w:rPr>
                <w:rFonts w:asciiTheme="minorEastAsia" w:hAnsiTheme="minorEastAsia"/>
                <w:kern w:val="0"/>
                <w:szCs w:val="21"/>
              </w:rPr>
              <w:t>标识</w:t>
            </w:r>
            <w:r>
              <w:rPr>
                <w:rFonts w:hint="eastAsia" w:asciiTheme="minorEastAsia" w:hAnsiTheme="minorEastAsia"/>
                <w:kern w:val="0"/>
                <w:szCs w:val="21"/>
              </w:rPr>
              <w:t>、</w:t>
            </w:r>
            <w:r>
              <w:rPr>
                <w:rFonts w:asciiTheme="minorEastAsia" w:hAnsiTheme="minorEastAsia"/>
                <w:kern w:val="0"/>
                <w:szCs w:val="21"/>
              </w:rPr>
              <w:t>高度</w:t>
            </w:r>
            <w:r>
              <w:rPr>
                <w:rFonts w:hint="eastAsia" w:asciiTheme="minorEastAsia" w:hAnsiTheme="minorEastAsia"/>
                <w:kern w:val="0"/>
                <w:szCs w:val="21"/>
              </w:rPr>
              <w:t>和</w:t>
            </w:r>
            <w:r>
              <w:rPr>
                <w:rFonts w:asciiTheme="minorEastAsia" w:hAnsiTheme="minorEastAsia"/>
                <w:kern w:val="0"/>
                <w:szCs w:val="21"/>
              </w:rPr>
              <w:t>不被他用的保护措施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末端试水装置</w:t>
            </w:r>
            <w:r>
              <w:rPr>
                <w:rFonts w:hint="eastAsia" w:asciiTheme="minorEastAsia" w:hAnsiTheme="minorEastAsia"/>
                <w:szCs w:val="21"/>
              </w:rPr>
              <w:t>的</w:t>
            </w:r>
            <w:r>
              <w:rPr>
                <w:rFonts w:asciiTheme="minorEastAsia" w:hAnsiTheme="minorEastAsia"/>
                <w:szCs w:val="21"/>
              </w:rPr>
              <w:t>组成</w:t>
            </w:r>
            <w:r>
              <w:rPr>
                <w:rFonts w:hint="eastAsia" w:asciiTheme="minorEastAsia" w:hAnsiTheme="minorEastAsia"/>
                <w:szCs w:val="21"/>
              </w:rPr>
              <w:t>、</w:t>
            </w:r>
            <w:r>
              <w:rPr>
                <w:rFonts w:asciiTheme="minorEastAsia" w:hAnsiTheme="minorEastAsia"/>
                <w:szCs w:val="21"/>
              </w:rPr>
              <w:t>流量系数。</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末端试水装置的出水方式</w:t>
            </w:r>
            <w:r>
              <w:rPr>
                <w:rFonts w:hint="eastAsia" w:asciiTheme="minorEastAsia" w:hAnsiTheme="minorEastAsia"/>
                <w:szCs w:val="21"/>
              </w:rPr>
              <w:t>和</w:t>
            </w:r>
            <w:r>
              <w:rPr>
                <w:rFonts w:asciiTheme="minorEastAsia" w:hAnsiTheme="minorEastAsia"/>
                <w:szCs w:val="21"/>
              </w:rPr>
              <w:t>排水管立管</w:t>
            </w:r>
            <w:r>
              <w:rPr>
                <w:rFonts w:hint="eastAsia" w:asciiTheme="minorEastAsia" w:hAnsiTheme="minorEastAsia"/>
                <w:szCs w:val="21"/>
              </w:rPr>
              <w:t>管</w:t>
            </w:r>
            <w:r>
              <w:rPr>
                <w:rFonts w:asciiTheme="minorEastAsia" w:hAnsiTheme="minorEastAsia"/>
                <w:szCs w:val="21"/>
              </w:rPr>
              <w:t>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6"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管网</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系统管道的管径</w:t>
            </w:r>
            <w:r>
              <w:rPr>
                <w:rFonts w:hint="eastAsia" w:asciiTheme="minorEastAsia" w:hAnsiTheme="minorEastAsia"/>
                <w:szCs w:val="21"/>
              </w:rPr>
              <w:t>，</w:t>
            </w:r>
            <w:r>
              <w:rPr>
                <w:rFonts w:asciiTheme="minorEastAsia" w:hAnsiTheme="minorEastAsia"/>
                <w:szCs w:val="21"/>
              </w:rPr>
              <w:t>短立管及末端试水装置连接管</w:t>
            </w:r>
            <w:r>
              <w:rPr>
                <w:rFonts w:hint="eastAsia" w:asciiTheme="minorEastAsia" w:hAnsiTheme="minorEastAsia"/>
                <w:szCs w:val="21"/>
              </w:rPr>
              <w:t>的</w:t>
            </w:r>
            <w:r>
              <w:rPr>
                <w:rFonts w:asciiTheme="minorEastAsia" w:hAnsiTheme="minorEastAsia"/>
                <w:szCs w:val="21"/>
              </w:rPr>
              <w:t>管径。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系统管道的布置</w:t>
            </w:r>
            <w:r>
              <w:rPr>
                <w:rFonts w:hint="eastAsia" w:asciiTheme="minorEastAsia" w:hAnsiTheme="minorEastAsia"/>
                <w:szCs w:val="21"/>
              </w:rPr>
              <w:t>和</w:t>
            </w:r>
            <w:r>
              <w:rPr>
                <w:rFonts w:asciiTheme="minorEastAsia" w:hAnsiTheme="minorEastAsia"/>
                <w:szCs w:val="21"/>
              </w:rPr>
              <w:t>安装位置。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报警阀以后管路</w:t>
            </w:r>
            <w:r>
              <w:rPr>
                <w:rFonts w:hint="eastAsia" w:asciiTheme="minorEastAsia" w:hAnsiTheme="minorEastAsia"/>
                <w:szCs w:val="21"/>
              </w:rPr>
              <w:t>的</w:t>
            </w:r>
            <w:r>
              <w:rPr>
                <w:rFonts w:asciiTheme="minorEastAsia" w:hAnsiTheme="minorEastAsia"/>
                <w:szCs w:val="21"/>
              </w:rPr>
              <w:t>其</w:t>
            </w:r>
            <w:r>
              <w:rPr>
                <w:rFonts w:hint="eastAsia" w:asciiTheme="minorEastAsia" w:hAnsiTheme="minorEastAsia"/>
                <w:szCs w:val="21"/>
              </w:rPr>
              <w:t>他</w:t>
            </w:r>
            <w:r>
              <w:rPr>
                <w:rFonts w:asciiTheme="minorEastAsia" w:hAnsiTheme="minorEastAsia"/>
                <w:szCs w:val="21"/>
              </w:rPr>
              <w:t>用水设施。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排气阀的安装</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报警阀出口后镀锌钢管</w:t>
            </w:r>
            <w:r>
              <w:rPr>
                <w:rFonts w:hint="eastAsia" w:asciiTheme="minorEastAsia" w:hAnsiTheme="minorEastAsia"/>
                <w:szCs w:val="21"/>
              </w:rPr>
              <w:t>的</w:t>
            </w:r>
            <w:r>
              <w:rPr>
                <w:rFonts w:asciiTheme="minorEastAsia" w:hAnsiTheme="minorEastAsia"/>
                <w:szCs w:val="21"/>
              </w:rPr>
              <w:t>连接</w:t>
            </w:r>
            <w:r>
              <w:rPr>
                <w:rFonts w:hint="eastAsia" w:asciiTheme="minorEastAsia" w:hAnsiTheme="minorEastAsia"/>
                <w:szCs w:val="21"/>
              </w:rPr>
              <w:t>方式</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管道支架、吊架、防晃支架的安装。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套管长度</w:t>
            </w:r>
            <w:r>
              <w:rPr>
                <w:rFonts w:hint="eastAsia" w:asciiTheme="minorEastAsia" w:hAnsiTheme="minorEastAsia"/>
                <w:szCs w:val="21"/>
              </w:rPr>
              <w:t>、</w:t>
            </w:r>
            <w:r>
              <w:rPr>
                <w:rFonts w:asciiTheme="minorEastAsia" w:hAnsiTheme="minorEastAsia"/>
                <w:szCs w:val="21"/>
              </w:rPr>
              <w:t>间隙</w:t>
            </w:r>
            <w:r>
              <w:rPr>
                <w:rFonts w:hint="eastAsia" w:asciiTheme="minorEastAsia" w:hAnsiTheme="minorEastAsia"/>
                <w:szCs w:val="21"/>
              </w:rPr>
              <w:t>的封堵</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6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配水干管、配水管</w:t>
            </w:r>
            <w:r>
              <w:rPr>
                <w:rFonts w:hint="eastAsia" w:asciiTheme="minorEastAsia" w:hAnsiTheme="minorEastAsia"/>
                <w:szCs w:val="21"/>
              </w:rPr>
              <w:t>的</w:t>
            </w:r>
            <w:r>
              <w:rPr>
                <w:rFonts w:asciiTheme="minorEastAsia" w:hAnsiTheme="minorEastAsia"/>
                <w:szCs w:val="21"/>
              </w:rPr>
              <w:t>标志。</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9"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管道的试压。</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6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Style w:val="11"/>
                <w:rFonts w:asciiTheme="minorEastAsia" w:hAnsiTheme="minorEastAsia"/>
                <w:b w:val="0"/>
              </w:rPr>
              <w:t>系统减压装置的设置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系统功能</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湿式自动喷水灭火系统的联动试验。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不设报警阀组或采用消防加压水泵直接从城市供水管吸水的局部应用系统，联动消防水泵的控制方式。不设报警阀组的系统报警</w:t>
            </w:r>
            <w:r>
              <w:rPr>
                <w:rFonts w:hint="eastAsia" w:asciiTheme="minorEastAsia" w:hAnsiTheme="minorEastAsia"/>
                <w:szCs w:val="21"/>
              </w:rPr>
              <w:t>方式</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干式报警阀组</w:t>
            </w:r>
            <w:r>
              <w:rPr>
                <w:rFonts w:hint="eastAsia" w:asciiTheme="minorEastAsia" w:hAnsiTheme="minorEastAsia"/>
                <w:szCs w:val="21"/>
              </w:rPr>
              <w:t>(干式自动喷水灭火系统)</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干式报警阀组的安装</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干式报警阀的功能试验。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补气设备</w:t>
            </w:r>
            <w:r>
              <w:rPr>
                <w:rFonts w:hint="eastAsia" w:asciiTheme="minorEastAsia" w:hAnsiTheme="minorEastAsia"/>
                <w:szCs w:val="21"/>
              </w:rPr>
              <w:t>(干式自动喷水灭火系统)</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干式自动喷水灭火</w:t>
            </w:r>
            <w:r>
              <w:rPr>
                <w:rFonts w:asciiTheme="minorEastAsia" w:hAnsiTheme="minorEastAsia"/>
                <w:szCs w:val="21"/>
              </w:rPr>
              <w:t>系统的</w:t>
            </w:r>
            <w:r>
              <w:rPr>
                <w:rFonts w:hint="eastAsia" w:asciiTheme="minorEastAsia" w:hAnsiTheme="minorEastAsia"/>
                <w:szCs w:val="21"/>
              </w:rPr>
              <w:t>补</w:t>
            </w:r>
            <w:r>
              <w:rPr>
                <w:rFonts w:asciiTheme="minorEastAsia" w:hAnsiTheme="minorEastAsia"/>
                <w:szCs w:val="21"/>
              </w:rPr>
              <w:t>气设备。</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系统功能</w:t>
            </w:r>
            <w:r>
              <w:rPr>
                <w:rFonts w:hint="eastAsia" w:asciiTheme="minorEastAsia" w:hAnsiTheme="minorEastAsia"/>
                <w:szCs w:val="21"/>
              </w:rPr>
              <w:t>(干式自动喷水灭火系统)</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干式自动喷水灭火系统的联动试验。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bookmarkStart w:id="6" w:name="_Toc407642624"/>
            <w:bookmarkStart w:id="7" w:name="_Toc407697217"/>
            <w:r>
              <w:rPr>
                <w:rFonts w:asciiTheme="minorEastAsia" w:hAnsiTheme="minorEastAsia"/>
                <w:szCs w:val="21"/>
              </w:rPr>
              <w:t>预作用阀</w:t>
            </w:r>
            <w:r>
              <w:rPr>
                <w:rFonts w:hint="eastAsia" w:asciiTheme="minorEastAsia" w:hAnsiTheme="minorEastAsia"/>
                <w:szCs w:val="21"/>
              </w:rPr>
              <w:t>(</w:t>
            </w:r>
            <w:r>
              <w:rPr>
                <w:rFonts w:asciiTheme="minorEastAsia" w:hAnsiTheme="minorEastAsia"/>
                <w:szCs w:val="21"/>
              </w:rPr>
              <w:t>预作用自动喷水灭火系统</w:t>
            </w:r>
            <w:bookmarkEnd w:id="6"/>
            <w:bookmarkEnd w:id="7"/>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预作用报警阀组的安装。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预作用阀的功能试验。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系统功能</w:t>
            </w:r>
            <w:r>
              <w:rPr>
                <w:rFonts w:hint="eastAsia" w:asciiTheme="minorEastAsia" w:hAnsiTheme="minorEastAsia"/>
                <w:szCs w:val="21"/>
              </w:rPr>
              <w:t>(</w:t>
            </w:r>
            <w:r>
              <w:rPr>
                <w:rFonts w:asciiTheme="minorEastAsia" w:hAnsiTheme="minorEastAsia"/>
                <w:szCs w:val="21"/>
              </w:rPr>
              <w:t>预作用自动喷水灭火系统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预作用自动喷水灭火系统的联动试验。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46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bookmarkStart w:id="8" w:name="_Toc407697218"/>
            <w:bookmarkStart w:id="9" w:name="_Toc407642625"/>
            <w:r>
              <w:rPr>
                <w:rFonts w:asciiTheme="minorEastAsia" w:hAnsiTheme="minorEastAsia"/>
                <w:szCs w:val="21"/>
              </w:rPr>
              <w:t>雨淋阀</w:t>
            </w:r>
            <w:r>
              <w:rPr>
                <w:rFonts w:hint="eastAsia" w:asciiTheme="minorEastAsia" w:hAnsiTheme="minorEastAsia"/>
                <w:szCs w:val="21"/>
              </w:rPr>
              <w:t>(</w:t>
            </w:r>
            <w:r>
              <w:rPr>
                <w:rFonts w:asciiTheme="minorEastAsia" w:hAnsiTheme="minorEastAsia"/>
                <w:szCs w:val="21"/>
              </w:rPr>
              <w:t>雨淋系统</w:t>
            </w:r>
            <w:bookmarkEnd w:id="8"/>
            <w:bookmarkEnd w:id="9"/>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雨淋阀组的安装。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雨淋阀的功能试验。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系统功能</w:t>
            </w:r>
            <w:r>
              <w:rPr>
                <w:rFonts w:hint="eastAsia" w:asciiTheme="minorEastAsia" w:hAnsiTheme="minorEastAsia"/>
                <w:szCs w:val="21"/>
              </w:rPr>
              <w:t>(</w:t>
            </w:r>
            <w:r>
              <w:rPr>
                <w:rFonts w:asciiTheme="minorEastAsia" w:hAnsiTheme="minorEastAsia"/>
                <w:szCs w:val="21"/>
              </w:rPr>
              <w:t>雨淋系统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雨淋系统的联动试验。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7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bookmarkStart w:id="10" w:name="_Toc407697219"/>
            <w:bookmarkStart w:id="11" w:name="_Toc407642626"/>
            <w:r>
              <w:rPr>
                <w:rFonts w:asciiTheme="minorEastAsia" w:hAnsiTheme="minorEastAsia"/>
                <w:szCs w:val="21"/>
              </w:rPr>
              <w:t>雨淋阀</w:t>
            </w:r>
            <w:r>
              <w:rPr>
                <w:rFonts w:hint="eastAsia" w:asciiTheme="minorEastAsia" w:hAnsiTheme="minorEastAsia"/>
                <w:szCs w:val="21"/>
              </w:rPr>
              <w:t>(</w:t>
            </w:r>
            <w:r>
              <w:rPr>
                <w:rFonts w:asciiTheme="minorEastAsia" w:hAnsiTheme="minorEastAsia"/>
                <w:szCs w:val="21"/>
              </w:rPr>
              <w:t>水幕系统</w:t>
            </w:r>
            <w:bookmarkEnd w:id="10"/>
            <w:bookmarkEnd w:id="11"/>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雨淋阀组的安装。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雨淋阀的功能试验。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水幕系统温感雨淋阀</w:t>
            </w:r>
            <w:r>
              <w:rPr>
                <w:rFonts w:hint="eastAsia" w:asciiTheme="minorEastAsia" w:hAnsiTheme="minorEastAsia"/>
                <w:szCs w:val="21"/>
              </w:rPr>
              <w:t>的设置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喷头</w:t>
            </w:r>
            <w:r>
              <w:rPr>
                <w:rFonts w:hint="eastAsia" w:asciiTheme="minorEastAsia" w:hAnsiTheme="minorEastAsia"/>
                <w:szCs w:val="21"/>
              </w:rPr>
              <w:t>(</w:t>
            </w:r>
            <w:r>
              <w:rPr>
                <w:rFonts w:asciiTheme="minorEastAsia" w:hAnsiTheme="minorEastAsia"/>
                <w:szCs w:val="21"/>
              </w:rPr>
              <w:t>水幕系统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系统的喷头</w:t>
            </w:r>
            <w:r>
              <w:rPr>
                <w:rFonts w:hint="eastAsia" w:asciiTheme="minorEastAsia" w:hAnsiTheme="minorEastAsia"/>
                <w:szCs w:val="21"/>
              </w:rPr>
              <w:t>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防护冷却水幕的喷头布水。</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系统功能</w:t>
            </w:r>
            <w:r>
              <w:rPr>
                <w:rFonts w:hint="eastAsia" w:asciiTheme="minorEastAsia" w:hAnsiTheme="minorEastAsia"/>
                <w:szCs w:val="21"/>
              </w:rPr>
              <w:t>(</w:t>
            </w:r>
            <w:r>
              <w:rPr>
                <w:rFonts w:asciiTheme="minorEastAsia" w:hAnsiTheme="minorEastAsia"/>
                <w:szCs w:val="21"/>
              </w:rPr>
              <w:t>水幕系统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水幕系统的联动试验。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bookmarkStart w:id="12" w:name="_Toc407697220"/>
            <w:bookmarkStart w:id="13" w:name="_Toc407642627"/>
            <w:r>
              <w:rPr>
                <w:rFonts w:asciiTheme="minorEastAsia" w:hAnsiTheme="minorEastAsia"/>
                <w:szCs w:val="21"/>
              </w:rPr>
              <w:t>管网</w:t>
            </w:r>
            <w:r>
              <w:rPr>
                <w:rFonts w:hint="eastAsia" w:asciiTheme="minorEastAsia" w:hAnsiTheme="minorEastAsia"/>
                <w:szCs w:val="21"/>
              </w:rPr>
              <w:t>(</w:t>
            </w:r>
            <w:r>
              <w:rPr>
                <w:rFonts w:asciiTheme="minorEastAsia" w:hAnsiTheme="minorEastAsia"/>
                <w:szCs w:val="21"/>
              </w:rPr>
              <w:t>水喷雾灭火系统</w:t>
            </w:r>
            <w:bookmarkEnd w:id="12"/>
            <w:bookmarkEnd w:id="13"/>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系统管道的材质，</w:t>
            </w:r>
            <w:r>
              <w:rPr>
                <w:rFonts w:asciiTheme="minorEastAsia" w:hAnsiTheme="minorEastAsia"/>
                <w:kern w:val="0"/>
                <w:szCs w:val="21"/>
              </w:rPr>
              <w:t>过滤器后的管道</w:t>
            </w:r>
            <w:r>
              <w:rPr>
                <w:rFonts w:hint="eastAsia" w:asciiTheme="minorEastAsia" w:hAnsiTheme="minorEastAsia"/>
                <w:kern w:val="0"/>
                <w:szCs w:val="21"/>
              </w:rPr>
              <w:t>与</w:t>
            </w:r>
            <w:r>
              <w:rPr>
                <w:rFonts w:asciiTheme="minorEastAsia" w:hAnsiTheme="minorEastAsia"/>
                <w:kern w:val="0"/>
                <w:szCs w:val="21"/>
              </w:rPr>
              <w:t>连接</w:t>
            </w:r>
            <w:r>
              <w:rPr>
                <w:rFonts w:hint="eastAsia" w:asciiTheme="minorEastAsia" w:hAnsiTheme="minorEastAsia"/>
                <w:kern w:val="0"/>
                <w:szCs w:val="21"/>
              </w:rPr>
              <w:t>方式</w:t>
            </w:r>
            <w:r>
              <w:rPr>
                <w:rFonts w:asciiTheme="minorEastAsia" w:hAnsiTheme="minorEastAsia"/>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系统管道的管径和布置。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kern w:val="0"/>
                <w:szCs w:val="21"/>
              </w:rPr>
              <w:t>雨淋阀前管道过滤器</w:t>
            </w:r>
            <w:r>
              <w:rPr>
                <w:rFonts w:hint="eastAsia" w:asciiTheme="minorEastAsia" w:hAnsiTheme="minorEastAsia"/>
                <w:kern w:val="0"/>
                <w:szCs w:val="21"/>
              </w:rPr>
              <w:t>的</w:t>
            </w:r>
            <w:r>
              <w:rPr>
                <w:rFonts w:asciiTheme="minorEastAsia" w:hAnsiTheme="minorEastAsia"/>
                <w:kern w:val="0"/>
                <w:szCs w:val="21"/>
              </w:rPr>
              <w:t>设置</w:t>
            </w:r>
            <w:r>
              <w:rPr>
                <w:rFonts w:hint="eastAsia" w:asciiTheme="minorEastAsia" w:hAnsiTheme="minorEastAsia"/>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kern w:val="0"/>
                <w:szCs w:val="21"/>
              </w:rPr>
              <w:t>雨淋阀后管道</w:t>
            </w:r>
            <w:r>
              <w:rPr>
                <w:rFonts w:hint="eastAsia" w:asciiTheme="minorEastAsia" w:hAnsiTheme="minorEastAsia"/>
                <w:kern w:val="0"/>
                <w:szCs w:val="21"/>
              </w:rPr>
              <w:t>的</w:t>
            </w:r>
            <w:r>
              <w:rPr>
                <w:rFonts w:asciiTheme="minorEastAsia" w:hAnsiTheme="minorEastAsia"/>
                <w:kern w:val="0"/>
                <w:szCs w:val="21"/>
              </w:rPr>
              <w:t>其他用水设施。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系统管道</w:t>
            </w:r>
            <w:r>
              <w:rPr>
                <w:rFonts w:asciiTheme="minorEastAsia" w:hAnsiTheme="minorEastAsia"/>
                <w:kern w:val="0"/>
                <w:szCs w:val="21"/>
              </w:rPr>
              <w:t>泄水阀、排污口。</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系统管道吊、支架</w:t>
            </w:r>
            <w:r>
              <w:rPr>
                <w:rFonts w:hint="eastAsia" w:asciiTheme="minorEastAsia" w:hAnsiTheme="minorEastAsia"/>
                <w:szCs w:val="21"/>
              </w:rPr>
              <w:t>的设置与固定</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管道的压力试验。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系统功能</w:t>
            </w:r>
            <w:r>
              <w:rPr>
                <w:rFonts w:hint="eastAsia" w:asciiTheme="minorEastAsia" w:hAnsiTheme="minorEastAsia"/>
                <w:szCs w:val="21"/>
              </w:rPr>
              <w:t>(</w:t>
            </w:r>
            <w:r>
              <w:rPr>
                <w:rFonts w:asciiTheme="minorEastAsia" w:hAnsiTheme="minorEastAsia"/>
                <w:szCs w:val="21"/>
              </w:rPr>
              <w:t>水喷雾灭火系统</w:t>
            </w: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kern w:val="0"/>
                <w:szCs w:val="21"/>
              </w:rPr>
              <w:t>水喷雾灭火系统控制方式。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打开应急操作阀</w:t>
            </w:r>
            <w:r>
              <w:rPr>
                <w:rFonts w:hint="eastAsia" w:asciiTheme="minorEastAsia" w:hAnsiTheme="minorEastAsia"/>
                <w:szCs w:val="21"/>
              </w:rPr>
              <w:t>的</w:t>
            </w:r>
            <w:r>
              <w:rPr>
                <w:rFonts w:asciiTheme="minorEastAsia" w:hAnsiTheme="minorEastAsia"/>
                <w:szCs w:val="21"/>
              </w:rPr>
              <w:t>系统功能</w:t>
            </w:r>
            <w:r>
              <w:rPr>
                <w:rFonts w:hint="eastAsia" w:asciiTheme="minorEastAsia" w:hAnsiTheme="minorEastAsia"/>
                <w:szCs w:val="21"/>
              </w:rPr>
              <w:t>；</w:t>
            </w:r>
            <w:r>
              <w:rPr>
                <w:rFonts w:asciiTheme="minorEastAsia" w:hAnsiTheme="minorEastAsia"/>
                <w:szCs w:val="21"/>
              </w:rPr>
              <w:t>打开电磁阀</w:t>
            </w:r>
            <w:r>
              <w:rPr>
                <w:rFonts w:hint="eastAsia" w:asciiTheme="minorEastAsia" w:hAnsiTheme="minorEastAsia"/>
                <w:szCs w:val="21"/>
              </w:rPr>
              <w:t>的</w:t>
            </w:r>
            <w:r>
              <w:rPr>
                <w:rFonts w:asciiTheme="minorEastAsia" w:hAnsiTheme="minorEastAsia"/>
                <w:szCs w:val="21"/>
              </w:rPr>
              <w:t>系统功能。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传动管实现自动控制</w:t>
            </w:r>
            <w:r>
              <w:rPr>
                <w:rFonts w:hint="eastAsia" w:asciiTheme="minorEastAsia" w:hAnsiTheme="minorEastAsia"/>
                <w:szCs w:val="21"/>
              </w:rPr>
              <w:t>的</w:t>
            </w:r>
            <w:r>
              <w:rPr>
                <w:rFonts w:asciiTheme="minorEastAsia" w:hAnsiTheme="minorEastAsia"/>
                <w:szCs w:val="21"/>
              </w:rPr>
              <w:t>系统功能。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启动区域的控制。</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实际喷射试验</w:t>
            </w:r>
            <w:r>
              <w:rPr>
                <w:rFonts w:hint="eastAsia" w:asciiTheme="minorEastAsia" w:hAnsiTheme="minorEastAsia"/>
                <w:szCs w:val="21"/>
              </w:rPr>
              <w:t>的</w:t>
            </w:r>
            <w:r>
              <w:rPr>
                <w:rFonts w:asciiTheme="minorEastAsia" w:hAnsiTheme="minorEastAsia"/>
                <w:szCs w:val="21"/>
              </w:rPr>
              <w:t>喷头喷水</w:t>
            </w:r>
            <w:r>
              <w:rPr>
                <w:rFonts w:hint="eastAsia" w:asciiTheme="minorEastAsia" w:hAnsiTheme="minorEastAsia"/>
                <w:szCs w:val="21"/>
              </w:rPr>
              <w:t>情况和</w:t>
            </w:r>
            <w:r>
              <w:rPr>
                <w:rFonts w:asciiTheme="minorEastAsia" w:hAnsiTheme="minorEastAsia"/>
                <w:szCs w:val="21"/>
              </w:rPr>
              <w:t>雾化效果。</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6" w:hRule="atLeast"/>
        </w:trPr>
        <w:tc>
          <w:tcPr>
            <w:tcW w:w="560" w:type="dxa"/>
            <w:vMerge w:val="restart"/>
            <w:vAlign w:val="center"/>
          </w:tcPr>
          <w:p>
            <w:pPr>
              <w:jc w:val="center"/>
              <w:rPr>
                <w:rFonts w:asciiTheme="minorEastAsia" w:hAnsiTheme="minorEastAsia"/>
                <w:szCs w:val="21"/>
              </w:rPr>
            </w:pPr>
            <w:r>
              <w:rPr>
                <w:rFonts w:hint="eastAsia" w:asciiTheme="minorEastAsia" w:hAnsiTheme="minorEastAsia"/>
                <w:szCs w:val="21"/>
              </w:rPr>
              <w:t>6</w:t>
            </w:r>
          </w:p>
        </w:tc>
        <w:tc>
          <w:tcPr>
            <w:tcW w:w="1820" w:type="dxa"/>
            <w:gridSpan w:val="6"/>
            <w:vMerge w:val="restart"/>
            <w:vAlign w:val="center"/>
          </w:tcPr>
          <w:p>
            <w:pPr>
              <w:jc w:val="center"/>
              <w:rPr>
                <w:rFonts w:asciiTheme="minorEastAsia" w:hAnsiTheme="minorEastAsia"/>
                <w:szCs w:val="21"/>
              </w:rPr>
            </w:pPr>
            <w:r>
              <w:rPr>
                <w:rFonts w:hint="eastAsia" w:asciiTheme="minorEastAsia" w:hAnsiTheme="minorEastAsia"/>
                <w:szCs w:val="21"/>
              </w:rPr>
              <w:t>消防冷却水系统</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消防供水</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Pr>
          <w:p>
            <w:pPr>
              <w:jc w:val="center"/>
              <w:rPr>
                <w:rFonts w:asciiTheme="minorEastAsia" w:hAnsiTheme="minorEastAsia"/>
                <w:szCs w:val="21"/>
              </w:rPr>
            </w:pPr>
            <w:r>
              <w:rPr>
                <w:rFonts w:hAnsi="宋体"/>
                <w:szCs w:val="21"/>
              </w:rPr>
              <w:t>消防水源</w:t>
            </w:r>
            <w:r>
              <w:rPr>
                <w:rFonts w:hint="eastAsia" w:hAnsi="宋体"/>
                <w:szCs w:val="21"/>
              </w:rPr>
              <w:t>的设置</w:t>
            </w:r>
            <w:r>
              <w:rPr>
                <w:rFonts w:hAnsi="宋体"/>
                <w:szCs w:val="21"/>
              </w:rPr>
              <w:t>。</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szCs w:val="21"/>
              </w:rPr>
              <w:t>消防水箱</w:t>
            </w:r>
            <w:r>
              <w:rPr>
                <w:rFonts w:hint="eastAsia" w:hAnsi="宋体"/>
                <w:szCs w:val="21"/>
              </w:rPr>
              <w:t>的设置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szCs w:val="21"/>
              </w:rPr>
              <w:t>稳压设施</w:t>
            </w:r>
            <w:r>
              <w:rPr>
                <w:rFonts w:hint="eastAsia" w:hAnsi="宋体"/>
                <w:szCs w:val="21"/>
              </w:rPr>
              <w:t>的设置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szCs w:val="21"/>
              </w:rPr>
              <w:t>消防水泵</w:t>
            </w:r>
            <w:r>
              <w:rPr>
                <w:rFonts w:hint="eastAsia" w:hAnsi="宋体"/>
                <w:szCs w:val="21"/>
              </w:rPr>
              <w:t>的设置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szCs w:val="21"/>
              </w:rPr>
              <w:t>水泵接合器</w:t>
            </w:r>
            <w:r>
              <w:rPr>
                <w:rFonts w:hint="eastAsia" w:hAnsi="宋体"/>
                <w:szCs w:val="21"/>
              </w:rPr>
              <w:t>的设置</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雨淋阀</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szCs w:val="21"/>
              </w:rPr>
              <w:t>雨淋阀</w:t>
            </w:r>
            <w:r>
              <w:rPr>
                <w:rFonts w:hint="eastAsia"/>
                <w:szCs w:val="21"/>
              </w:rPr>
              <w:t>的设置</w:t>
            </w:r>
            <w:r>
              <w:rPr>
                <w:szCs w:val="21"/>
              </w:rPr>
              <w:t>。</w:t>
            </w:r>
          </w:p>
        </w:tc>
        <w:tc>
          <w:tcPr>
            <w:tcW w:w="2595" w:type="dxa"/>
            <w:gridSpan w:val="2"/>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固定喷淋</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固定喷淋方式冷却</w:t>
            </w:r>
            <w:r>
              <w:rPr>
                <w:rFonts w:hint="eastAsia" w:asciiTheme="minorEastAsia" w:hAnsiTheme="minorEastAsia"/>
                <w:szCs w:val="21"/>
              </w:rPr>
              <w:t>的</w:t>
            </w:r>
            <w:r>
              <w:rPr>
                <w:rFonts w:asciiTheme="minorEastAsia" w:hAnsiTheme="minorEastAsia"/>
                <w:szCs w:val="21"/>
              </w:rPr>
              <w:t>设置。</w:t>
            </w:r>
          </w:p>
        </w:tc>
        <w:tc>
          <w:tcPr>
            <w:tcW w:w="2595" w:type="dxa"/>
            <w:gridSpan w:val="2"/>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系统管道和阀门</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Pr>
          <w:p>
            <w:pPr>
              <w:jc w:val="center"/>
              <w:rPr>
                <w:rFonts w:asciiTheme="minorEastAsia" w:hAnsiTheme="minorEastAsia"/>
                <w:szCs w:val="21"/>
              </w:rPr>
            </w:pPr>
            <w:r>
              <w:rPr>
                <w:rFonts w:hAnsi="宋体"/>
                <w:szCs w:val="21"/>
              </w:rPr>
              <w:t>系统管道和阀门的设置。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szCs w:val="21"/>
              </w:rPr>
              <w:t>管道的压力试验。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系统功能</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Pr>
          <w:p>
            <w:pPr>
              <w:jc w:val="center"/>
              <w:rPr>
                <w:rFonts w:asciiTheme="minorEastAsia" w:hAnsiTheme="minorEastAsia"/>
                <w:szCs w:val="21"/>
              </w:rPr>
            </w:pPr>
            <w:r>
              <w:rPr>
                <w:rFonts w:hAnsi="宋体"/>
                <w:szCs w:val="21"/>
              </w:rPr>
              <w:t>雨淋阀控制</w:t>
            </w:r>
            <w:r>
              <w:rPr>
                <w:rFonts w:hint="eastAsia" w:hAnsi="宋体"/>
                <w:szCs w:val="21"/>
              </w:rPr>
              <w:t>的</w:t>
            </w:r>
            <w:r>
              <w:rPr>
                <w:rFonts w:hAnsi="宋体"/>
                <w:szCs w:val="21"/>
              </w:rPr>
              <w:t>系统功能。</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szCs w:val="21"/>
              </w:rPr>
              <w:t>进行喷水试验着火罐</w:t>
            </w:r>
            <w:r>
              <w:rPr>
                <w:rFonts w:hint="eastAsia" w:hAnsi="宋体"/>
                <w:szCs w:val="21"/>
              </w:rPr>
              <w:t>和</w:t>
            </w:r>
            <w:r>
              <w:rPr>
                <w:rFonts w:hAnsi="宋体"/>
                <w:szCs w:val="21"/>
              </w:rPr>
              <w:t>相邻罐各喷头和喷孔</w:t>
            </w:r>
            <w:r>
              <w:rPr>
                <w:rFonts w:hint="eastAsia" w:hAnsi="宋体"/>
                <w:szCs w:val="21"/>
              </w:rPr>
              <w:t>的</w:t>
            </w:r>
            <w:r>
              <w:rPr>
                <w:rFonts w:hAnsi="宋体"/>
                <w:szCs w:val="21"/>
              </w:rPr>
              <w:t>出水</w:t>
            </w:r>
            <w:r>
              <w:rPr>
                <w:rFonts w:hint="eastAsia" w:hAnsi="宋体"/>
                <w:szCs w:val="21"/>
              </w:rPr>
              <w:t>情况</w:t>
            </w:r>
            <w:r>
              <w:rPr>
                <w:rFonts w:hAnsi="宋体"/>
                <w:szCs w:val="21"/>
              </w:rPr>
              <w:t>；喷水的相邻罐的位置</w:t>
            </w:r>
            <w:r>
              <w:rPr>
                <w:rFonts w:hint="eastAsia" w:hAnsi="宋体"/>
                <w:szCs w:val="21"/>
              </w:rPr>
              <w:t>与</w:t>
            </w:r>
            <w:r>
              <w:rPr>
                <w:rFonts w:hAnsi="宋体"/>
                <w:szCs w:val="21"/>
              </w:rPr>
              <w:t>数量。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restart"/>
            <w:vAlign w:val="center"/>
          </w:tcPr>
          <w:p>
            <w:pPr>
              <w:jc w:val="center"/>
              <w:rPr>
                <w:rFonts w:asciiTheme="minorEastAsia" w:hAnsiTheme="minorEastAsia"/>
                <w:szCs w:val="21"/>
              </w:rPr>
            </w:pPr>
            <w:r>
              <w:rPr>
                <w:rFonts w:hint="eastAsia" w:asciiTheme="minorEastAsia" w:hAnsiTheme="minorEastAsia"/>
                <w:szCs w:val="21"/>
              </w:rPr>
              <w:t>7</w:t>
            </w:r>
          </w:p>
        </w:tc>
        <w:tc>
          <w:tcPr>
            <w:tcW w:w="1191"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泡沫灭火系统</w:t>
            </w: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进厂检验</w:t>
            </w:r>
          </w:p>
        </w:tc>
        <w:tc>
          <w:tcPr>
            <w:tcW w:w="1233" w:type="dxa"/>
            <w:vAlign w:val="center"/>
          </w:tcPr>
          <w:p>
            <w:pPr>
              <w:jc w:val="center"/>
              <w:rPr>
                <w:rFonts w:asciiTheme="minorEastAsia" w:hAnsiTheme="minorEastAsia"/>
                <w:szCs w:val="21"/>
              </w:rPr>
            </w:pPr>
            <w:r>
              <w:rPr>
                <w:rFonts w:hint="eastAsia" w:asciiTheme="minorEastAsia" w:hAnsiTheme="minorEastAsia"/>
                <w:szCs w:val="21"/>
              </w:rPr>
              <w:t>材料进场检验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GB50281-2006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系统组件进场检验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系统施工</w:t>
            </w: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消防泵的安装</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泡沫液储罐的</w:t>
            </w:r>
            <w:r>
              <w:rPr>
                <w:rFonts w:asciiTheme="minorEastAsia" w:hAnsiTheme="minorEastAsia"/>
                <w:szCs w:val="21"/>
              </w:rPr>
              <w:t>安装</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泡沫比例混合器的安装</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管道、阀门和泡沫消火栓的</w:t>
            </w:r>
            <w:r>
              <w:rPr>
                <w:rFonts w:asciiTheme="minorEastAsia" w:hAnsiTheme="minorEastAsia"/>
                <w:szCs w:val="21"/>
              </w:rPr>
              <w:t>安装</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泡沫产生装置的安装</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5"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asciiTheme="minorEastAsia" w:hAnsiTheme="minorEastAsia"/>
                <w:szCs w:val="21"/>
              </w:rPr>
              <w:t>系统</w:t>
            </w:r>
            <w:r>
              <w:rPr>
                <w:rFonts w:hint="eastAsia" w:asciiTheme="minorEastAsia" w:hAnsiTheme="minorEastAsia"/>
                <w:szCs w:val="21"/>
              </w:rPr>
              <w:t>调试</w:t>
            </w:r>
          </w:p>
        </w:tc>
        <w:tc>
          <w:tcPr>
            <w:tcW w:w="1233" w:type="dxa"/>
            <w:vAlign w:val="center"/>
          </w:tcPr>
          <w:p>
            <w:pPr>
              <w:jc w:val="center"/>
              <w:rPr>
                <w:rFonts w:asciiTheme="minorEastAsia" w:hAnsiTheme="minorEastAsia"/>
                <w:szCs w:val="21"/>
              </w:rPr>
            </w:pPr>
            <w:r>
              <w:rPr>
                <w:rFonts w:hint="eastAsia" w:asciiTheme="minorEastAsia" w:hAnsiTheme="minorEastAsia"/>
                <w:szCs w:val="21"/>
              </w:rPr>
              <w:t>动力源和备用动力源切换试验</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消防泵</w:t>
            </w:r>
            <w:r>
              <w:rPr>
                <w:rFonts w:asciiTheme="minorEastAsia" w:hAnsiTheme="minorEastAsia"/>
                <w:szCs w:val="21"/>
              </w:rPr>
              <w:t>试验</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泡沫比例混合器（装置）调试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泡沫产生装置的调试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泡沫消火栓喷水试验</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泡沫灭火系统的调试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asciiTheme="minorEastAsia" w:hAnsiTheme="minorEastAsia"/>
                <w:szCs w:val="21"/>
              </w:rPr>
              <w:t>系统</w:t>
            </w:r>
            <w:r>
              <w:rPr>
                <w:rFonts w:hint="eastAsia" w:asciiTheme="minorEastAsia" w:hAnsiTheme="minorEastAsia"/>
                <w:szCs w:val="21"/>
              </w:rPr>
              <w:t>验收</w:t>
            </w: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泡沫灭火系统施工质量验收</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泡沫灭火系统施功能验收</w:t>
            </w: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消防供水</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消防水源</w:t>
            </w:r>
            <w:r>
              <w:rPr>
                <w:rFonts w:hint="eastAsia" w:asciiTheme="minorEastAsia" w:hAnsiTheme="minorEastAsia"/>
                <w:szCs w:val="21"/>
              </w:rPr>
              <w:t>的设置。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4"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消防水箱</w:t>
            </w:r>
            <w:r>
              <w:rPr>
                <w:rFonts w:hint="eastAsia" w:asciiTheme="minorEastAsia" w:hAnsiTheme="minorEastAsia"/>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稳压设施的设置。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泡沫消防泵系统动力源</w:t>
            </w:r>
            <w:r>
              <w:rPr>
                <w:rFonts w:hint="eastAsia" w:asciiTheme="minorEastAsia" w:hAnsiTheme="minorEastAsia"/>
                <w:szCs w:val="21"/>
              </w:rPr>
              <w:t>、</w:t>
            </w:r>
            <w:r>
              <w:rPr>
                <w:rFonts w:asciiTheme="minorEastAsia" w:hAnsiTheme="minorEastAsia"/>
                <w:szCs w:val="21"/>
              </w:rPr>
              <w:t>供配电要求</w:t>
            </w:r>
            <w:r>
              <w:rPr>
                <w:rFonts w:hint="eastAsia" w:asciiTheme="minorEastAsia" w:hAnsiTheme="minorEastAsia"/>
                <w:szCs w:val="21"/>
              </w:rPr>
              <w:t>；</w:t>
            </w:r>
            <w:r>
              <w:rPr>
                <w:rFonts w:asciiTheme="minorEastAsia" w:hAnsiTheme="minorEastAsia"/>
                <w:szCs w:val="21"/>
              </w:rPr>
              <w:t>泡沫消防水泵</w:t>
            </w:r>
            <w:r>
              <w:rPr>
                <w:rFonts w:hint="eastAsia" w:asciiTheme="minorEastAsia" w:hAnsiTheme="minorEastAsia"/>
                <w:szCs w:val="21"/>
              </w:rPr>
              <w:t>、</w:t>
            </w:r>
            <w:r>
              <w:rPr>
                <w:rFonts w:asciiTheme="minorEastAsia" w:hAnsiTheme="minorEastAsia"/>
                <w:szCs w:val="21"/>
              </w:rPr>
              <w:t>泡沫混合液泵</w:t>
            </w:r>
            <w:r>
              <w:rPr>
                <w:rFonts w:hint="eastAsia" w:asciiTheme="minorEastAsia" w:hAnsiTheme="minorEastAsia"/>
                <w:szCs w:val="21"/>
              </w:rPr>
              <w:t>的</w:t>
            </w:r>
            <w:r>
              <w:rPr>
                <w:rFonts w:asciiTheme="minorEastAsia" w:hAnsiTheme="minorEastAsia"/>
                <w:szCs w:val="21"/>
              </w:rPr>
              <w:t>涂色</w:t>
            </w:r>
            <w:r>
              <w:rPr>
                <w:rFonts w:hint="eastAsia" w:asciiTheme="minorEastAsia" w:hAnsiTheme="minorEastAsia"/>
                <w:szCs w:val="21"/>
              </w:rPr>
              <w:t>；</w:t>
            </w:r>
            <w:r>
              <w:rPr>
                <w:rFonts w:asciiTheme="minorEastAsia" w:hAnsiTheme="minorEastAsia"/>
                <w:szCs w:val="21"/>
              </w:rPr>
              <w:t>备用泵</w:t>
            </w:r>
            <w:r>
              <w:rPr>
                <w:rFonts w:hint="eastAsia" w:asciiTheme="minorEastAsia" w:hAnsiTheme="minorEastAsia"/>
                <w:szCs w:val="21"/>
              </w:rPr>
              <w:t>的设置；</w:t>
            </w:r>
            <w:r>
              <w:rPr>
                <w:rFonts w:asciiTheme="minorEastAsia" w:hAnsiTheme="minorEastAsia"/>
                <w:szCs w:val="21"/>
              </w:rPr>
              <w:t>设有消防控制室的泡沫灭火系统泡沫消防水泵、泡沫</w:t>
            </w:r>
            <w:r>
              <w:rPr>
                <w:rFonts w:hint="eastAsia" w:asciiTheme="minorEastAsia" w:hAnsiTheme="minorEastAsia"/>
                <w:szCs w:val="21"/>
              </w:rPr>
              <w:t>混合</w:t>
            </w:r>
            <w:r>
              <w:rPr>
                <w:rFonts w:asciiTheme="minorEastAsia" w:hAnsiTheme="minorEastAsia"/>
                <w:szCs w:val="21"/>
              </w:rPr>
              <w:t>液泵的电源状态，系统的手、自动工作状态</w:t>
            </w:r>
            <w:r>
              <w:rPr>
                <w:rFonts w:hint="eastAsia" w:asciiTheme="minorEastAsia" w:hAnsiTheme="minorEastAsia"/>
                <w:szCs w:val="21"/>
              </w:rPr>
              <w:t>以及启、停、故障状态的</w:t>
            </w:r>
            <w:r>
              <w:rPr>
                <w:rFonts w:asciiTheme="minorEastAsia" w:hAnsiTheme="minorEastAsia"/>
                <w:szCs w:val="21"/>
              </w:rPr>
              <w:t>反馈。</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水泵接合器的设置。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泡沫消防泵站与泡沫站</w:t>
            </w:r>
            <w:r>
              <w:rPr>
                <w:rFonts w:hint="eastAsia" w:asciiTheme="minorEastAsia" w:hAnsiTheme="minorEastAsia"/>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泡沫液泵</w:t>
            </w:r>
          </w:p>
        </w:tc>
        <w:tc>
          <w:tcPr>
            <w:tcW w:w="3105" w:type="dxa"/>
            <w:gridSpan w:val="2"/>
            <w:vAlign w:val="center"/>
          </w:tcPr>
          <w:p>
            <w:pPr>
              <w:jc w:val="center"/>
              <w:rPr>
                <w:rFonts w:asciiTheme="minorEastAsia" w:hAnsiTheme="minorEastAsia"/>
                <w:szCs w:val="21"/>
              </w:rPr>
            </w:pPr>
            <w:r>
              <w:rPr>
                <w:rFonts w:hAnsi="宋体"/>
              </w:rPr>
              <w:t>泡沫液泵</w:t>
            </w:r>
            <w:r>
              <w:rPr>
                <w:rFonts w:hint="eastAsia" w:hAnsi="宋体"/>
              </w:rPr>
              <w:t>的</w:t>
            </w:r>
            <w:r>
              <w:t>供配电。</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泡沫液泵备用泵</w:t>
            </w:r>
            <w:r>
              <w:rPr>
                <w:rFonts w:hint="eastAsia" w:asciiTheme="minorEastAsia" w:hAnsiTheme="minorEastAsia"/>
                <w:szCs w:val="21"/>
              </w:rPr>
              <w:t>的设置、</w:t>
            </w:r>
            <w:r>
              <w:rPr>
                <w:rFonts w:asciiTheme="minorEastAsia" w:hAnsiTheme="minorEastAsia"/>
                <w:szCs w:val="21"/>
              </w:rPr>
              <w:t>进</w:t>
            </w:r>
            <w:r>
              <w:rPr>
                <w:rFonts w:hint="eastAsia" w:asciiTheme="minorEastAsia" w:hAnsiTheme="minorEastAsia"/>
                <w:szCs w:val="21"/>
              </w:rPr>
              <w:t>/</w:t>
            </w:r>
            <w:r>
              <w:rPr>
                <w:rFonts w:asciiTheme="minorEastAsia" w:hAnsiTheme="minorEastAsia"/>
                <w:szCs w:val="21"/>
              </w:rPr>
              <w:t>出水管</w:t>
            </w:r>
            <w:r>
              <w:rPr>
                <w:rFonts w:hint="eastAsia" w:asciiTheme="minorEastAsia" w:hAnsiTheme="minorEastAsia"/>
                <w:szCs w:val="21"/>
              </w:rPr>
              <w:t>的</w:t>
            </w:r>
            <w:r>
              <w:rPr>
                <w:rFonts w:asciiTheme="minorEastAsia" w:hAnsiTheme="minorEastAsia"/>
                <w:szCs w:val="21"/>
              </w:rPr>
              <w:t>管径</w:t>
            </w:r>
            <w:r>
              <w:rPr>
                <w:rFonts w:hint="eastAsia" w:asciiTheme="minorEastAsia" w:hAnsiTheme="minorEastAsia"/>
                <w:szCs w:val="21"/>
              </w:rPr>
              <w:t>、</w:t>
            </w:r>
            <w:r>
              <w:rPr>
                <w:rFonts w:asciiTheme="minorEastAsia" w:hAnsiTheme="minorEastAsia"/>
                <w:szCs w:val="21"/>
              </w:rPr>
              <w:t>涂色</w:t>
            </w:r>
            <w:r>
              <w:rPr>
                <w:rFonts w:hint="eastAsia" w:asciiTheme="minorEastAsia" w:hAnsiTheme="minorEastAsia"/>
                <w:szCs w:val="21"/>
              </w:rPr>
              <w:t>、</w:t>
            </w:r>
            <w:r>
              <w:rPr>
                <w:rFonts w:asciiTheme="minorEastAsia" w:hAnsiTheme="minorEastAsia"/>
                <w:szCs w:val="21"/>
              </w:rPr>
              <w:t>手动控制</w:t>
            </w:r>
            <w:r>
              <w:rPr>
                <w:rFonts w:hint="eastAsia" w:asciiTheme="minorEastAsia" w:hAnsiTheme="minorEastAsia"/>
                <w:szCs w:val="21"/>
              </w:rPr>
              <w:t>和</w:t>
            </w:r>
            <w:r>
              <w:rPr>
                <w:rFonts w:asciiTheme="minorEastAsia" w:hAnsiTheme="minorEastAsia"/>
                <w:szCs w:val="21"/>
              </w:rPr>
              <w:t>运转</w:t>
            </w:r>
            <w:r>
              <w:rPr>
                <w:rFonts w:hint="eastAsia" w:asciiTheme="minorEastAsia" w:hAnsiTheme="minorEastAsia"/>
                <w:szCs w:val="21"/>
              </w:rPr>
              <w:t>情况</w:t>
            </w:r>
            <w:r>
              <w:rPr>
                <w:rFonts w:asciiTheme="minorEastAsia" w:hAnsiTheme="minorEastAsia"/>
                <w:szCs w:val="21"/>
              </w:rPr>
              <w:t>。有消防控制室</w:t>
            </w:r>
            <w:r>
              <w:rPr>
                <w:rFonts w:hint="eastAsia" w:asciiTheme="minorEastAsia" w:hAnsiTheme="minorEastAsia"/>
                <w:szCs w:val="21"/>
              </w:rPr>
              <w:t>的</w:t>
            </w:r>
            <w:r>
              <w:rPr>
                <w:rFonts w:asciiTheme="minorEastAsia" w:hAnsiTheme="minorEastAsia"/>
                <w:szCs w:val="21"/>
              </w:rPr>
              <w:t>泡沫液泵手动直接控制</w:t>
            </w:r>
            <w:r>
              <w:rPr>
                <w:rFonts w:hint="eastAsia" w:asciiTheme="minorEastAsia" w:hAnsiTheme="minorEastAsia"/>
                <w:szCs w:val="21"/>
              </w:rPr>
              <w:t>功能、主备泵切换功能</w:t>
            </w:r>
            <w:r>
              <w:rPr>
                <w:rFonts w:asciiTheme="minorEastAsia" w:hAnsiTheme="minorEastAsia"/>
                <w:szCs w:val="21"/>
              </w:rPr>
              <w:t>。泡沫液泵</w:t>
            </w:r>
            <w:r>
              <w:rPr>
                <w:rFonts w:hint="eastAsia" w:asciiTheme="minorEastAsia" w:hAnsiTheme="minorEastAsia"/>
                <w:szCs w:val="21"/>
              </w:rPr>
              <w:t>的电源状态，</w:t>
            </w:r>
            <w:r>
              <w:rPr>
                <w:rFonts w:asciiTheme="minorEastAsia" w:hAnsiTheme="minorEastAsia"/>
                <w:szCs w:val="21"/>
              </w:rPr>
              <w:t>手动、自动工作状态，泡沫液泵的</w:t>
            </w:r>
            <w:r>
              <w:rPr>
                <w:rFonts w:hint="eastAsia" w:asciiTheme="minorEastAsia" w:hAnsiTheme="minorEastAsia"/>
                <w:szCs w:val="21"/>
              </w:rPr>
              <w:t>启动、停止和故障的状态</w:t>
            </w:r>
            <w:r>
              <w:rPr>
                <w:rFonts w:asciiTheme="minorEastAsia" w:hAnsiTheme="minorEastAsia"/>
                <w:szCs w:val="21"/>
              </w:rPr>
              <w:t>信号。</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泡沫液储罐</w:t>
            </w:r>
          </w:p>
        </w:tc>
        <w:tc>
          <w:tcPr>
            <w:tcW w:w="3105" w:type="dxa"/>
            <w:gridSpan w:val="2"/>
            <w:vAlign w:val="center"/>
          </w:tcPr>
          <w:p>
            <w:pPr>
              <w:jc w:val="center"/>
              <w:rPr>
                <w:rFonts w:asciiTheme="minorEastAsia" w:hAnsiTheme="minorEastAsia"/>
                <w:szCs w:val="21"/>
              </w:rPr>
            </w:pPr>
            <w:r>
              <w:rPr>
                <w:rFonts w:hAnsi="宋体"/>
              </w:rPr>
              <w:t>铭牌</w:t>
            </w:r>
            <w:r>
              <w:rPr>
                <w:rFonts w:hint="eastAsia" w:hAnsi="宋体"/>
              </w:rPr>
              <w:t>、</w:t>
            </w:r>
            <w:r>
              <w:rPr>
                <w:rFonts w:hAnsi="宋体"/>
              </w:rPr>
              <w:t>泡沫液类型、出厂及灌装日期</w:t>
            </w:r>
            <w:r>
              <w:rPr>
                <w:rFonts w:hint="eastAsia" w:hAnsi="宋体"/>
              </w:rPr>
              <w:t>、</w:t>
            </w:r>
            <w:r>
              <w:rPr>
                <w:rFonts w:hAnsi="宋体"/>
              </w:rPr>
              <w:t>储量。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泡沫液储罐附件。</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泡沫液储罐的安装位置和高度。</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61"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hAnsi="宋体"/>
              </w:rPr>
              <w:t>设在泡沫泵站外的泡沫液压力储罐的安装</w:t>
            </w:r>
            <w:r>
              <w:rPr>
                <w:rFonts w:hint="eastAsia" w:hAnsi="宋体"/>
              </w:rPr>
              <w:t>、</w:t>
            </w:r>
            <w:r>
              <w:rPr>
                <w:rFonts w:hAnsi="宋体"/>
              </w:rPr>
              <w:t>防晒、防冻和防腐等措施</w:t>
            </w:r>
            <w:r>
              <w:rPr>
                <w:rFonts w:hint="eastAsia" w:hAnsi="宋体"/>
              </w:rPr>
              <w:t>、</w:t>
            </w:r>
            <w:r>
              <w:rPr>
                <w:rFonts w:hAnsi="宋体"/>
              </w:rPr>
              <w:t>涂色。</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t>泡沫液</w:t>
            </w:r>
          </w:p>
        </w:tc>
        <w:tc>
          <w:tcPr>
            <w:tcW w:w="3105" w:type="dxa"/>
            <w:gridSpan w:val="2"/>
            <w:vAlign w:val="center"/>
          </w:tcPr>
          <w:p>
            <w:pPr>
              <w:jc w:val="center"/>
              <w:rPr>
                <w:rFonts w:asciiTheme="minorEastAsia" w:hAnsiTheme="minorEastAsia"/>
                <w:szCs w:val="21"/>
              </w:rPr>
            </w:pPr>
            <w:r>
              <w:rPr>
                <w:rFonts w:hAnsi="宋体"/>
                <w:szCs w:val="21"/>
              </w:rPr>
              <w:t>泡沫液的选择。</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2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t>泡沫比例混合器（装置）</w:t>
            </w:r>
          </w:p>
        </w:tc>
        <w:tc>
          <w:tcPr>
            <w:tcW w:w="3105" w:type="dxa"/>
            <w:gridSpan w:val="2"/>
            <w:vAlign w:val="center"/>
          </w:tcPr>
          <w:p>
            <w:pPr>
              <w:jc w:val="center"/>
              <w:rPr>
                <w:rFonts w:asciiTheme="minorEastAsia" w:hAnsiTheme="minorEastAsia"/>
                <w:szCs w:val="21"/>
              </w:rPr>
            </w:pPr>
            <w:r>
              <w:rPr>
                <w:rFonts w:hint="eastAsia" w:hAnsi="宋体"/>
              </w:rPr>
              <w:t>安装、</w:t>
            </w:r>
            <w:r>
              <w:rPr>
                <w:rFonts w:hAnsi="宋体"/>
              </w:rPr>
              <w:t>标注方向</w:t>
            </w:r>
            <w:r>
              <w:rPr>
                <w:rFonts w:hint="eastAsia" w:hAnsi="宋体"/>
              </w:rPr>
              <w:t>、混合比</w:t>
            </w:r>
            <w:r>
              <w:rPr>
                <w:rFonts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2" w:hRule="atLeast"/>
        </w:trPr>
        <w:tc>
          <w:tcPr>
            <w:tcW w:w="560" w:type="dxa"/>
            <w:vMerge w:val="continue"/>
            <w:vAlign w:val="center"/>
          </w:tcPr>
          <w:p>
            <w:pPr>
              <w:jc w:val="center"/>
              <w:rPr>
                <w:rFonts w:asciiTheme="minorEastAsia" w:hAnsiTheme="minorEastAsia"/>
                <w:szCs w:val="21"/>
              </w:rPr>
            </w:pPr>
          </w:p>
        </w:tc>
        <w:tc>
          <w:tcPr>
            <w:tcW w:w="1191" w:type="dxa"/>
            <w:gridSpan w:val="3"/>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t>泡沫产生器</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泡沫产生器的安装。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1123" w:type="dxa"/>
            <w:gridSpan w:val="3"/>
            <w:vMerge w:val="restart"/>
            <w:vAlign w:val="center"/>
          </w:tcPr>
          <w:p>
            <w:pPr>
              <w:jc w:val="center"/>
              <w:rPr>
                <w:rFonts w:asciiTheme="minorEastAsia" w:hAnsiTheme="minorEastAsia"/>
                <w:szCs w:val="21"/>
              </w:rPr>
            </w:pPr>
          </w:p>
        </w:tc>
        <w:tc>
          <w:tcPr>
            <w:tcW w:w="628" w:type="dxa"/>
            <w:vMerge w:val="restart"/>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rPr>
              <w:t>泡沫消火栓</w:t>
            </w:r>
          </w:p>
        </w:tc>
        <w:tc>
          <w:tcPr>
            <w:tcW w:w="3105" w:type="dxa"/>
            <w:gridSpan w:val="2"/>
            <w:vAlign w:val="center"/>
          </w:tcPr>
          <w:p>
            <w:pPr>
              <w:jc w:val="center"/>
              <w:rPr>
                <w:rFonts w:asciiTheme="minorEastAsia" w:hAnsiTheme="minorEastAsia"/>
                <w:szCs w:val="21"/>
              </w:rPr>
            </w:pPr>
            <w:r>
              <w:rPr>
                <w:rFonts w:hAnsi="宋体"/>
              </w:rPr>
              <w:t>泡沫消火栓的安装间距。</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地上式泡沫消火栓</w:t>
            </w:r>
            <w:r>
              <w:rPr>
                <w:rFonts w:hint="eastAsia" w:hAnsi="宋体"/>
              </w:rPr>
              <w:t>的</w:t>
            </w:r>
            <w:r>
              <w:rPr>
                <w:rFonts w:hAnsi="宋体"/>
              </w:rPr>
              <w:t>安装。地下式泡沫消火栓标志。</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20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室内泡沫消火栓的栓口方向</w:t>
            </w:r>
            <w:r>
              <w:rPr>
                <w:rFonts w:hint="eastAsia" w:hAnsi="宋体"/>
              </w:rPr>
              <w:t>、</w:t>
            </w:r>
            <w:r>
              <w:rPr>
                <w:rFonts w:hAnsi="宋体"/>
              </w:rPr>
              <w:t>高度。</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6"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管道及阀门</w:t>
            </w:r>
          </w:p>
        </w:tc>
        <w:tc>
          <w:tcPr>
            <w:tcW w:w="3105" w:type="dxa"/>
            <w:gridSpan w:val="2"/>
            <w:vAlign w:val="center"/>
          </w:tcPr>
          <w:p>
            <w:pPr>
              <w:jc w:val="center"/>
            </w:pPr>
            <w:r>
              <w:rPr>
                <w:rFonts w:hAnsi="宋体"/>
              </w:rPr>
              <w:t>系统管道的直径。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泡沫液管道</w:t>
            </w:r>
            <w:r>
              <w:rPr>
                <w:rFonts w:hint="eastAsia" w:hAnsi="宋体"/>
              </w:rPr>
              <w:t>管材</w:t>
            </w:r>
            <w:r>
              <w:rPr>
                <w:rFonts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套管的长度</w:t>
            </w:r>
            <w:r>
              <w:rPr>
                <w:rFonts w:hint="eastAsia" w:hAnsi="宋体"/>
              </w:rPr>
              <w:t>、</w:t>
            </w:r>
            <w:r>
              <w:rPr>
                <w:rFonts w:hAnsi="宋体"/>
              </w:rPr>
              <w:t>空隙封堵；管道穿过建筑物的变形缝时</w:t>
            </w:r>
            <w:r>
              <w:rPr>
                <w:rFonts w:hint="eastAsia" w:hAnsi="宋体"/>
              </w:rPr>
              <w:t>的</w:t>
            </w:r>
            <w:r>
              <w:rPr>
                <w:rFonts w:hAnsi="宋体"/>
              </w:rPr>
              <w:t>保护措施。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泡沫混合液管道及附件的安装。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液下喷射和半液下喷射泡沫管道的安装。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泡沫灭火系统的湿式管道防冻措施。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在防爆区内</w:t>
            </w:r>
            <w:r>
              <w:rPr>
                <w:rFonts w:hint="eastAsia" w:hAnsi="宋体"/>
              </w:rPr>
              <w:t>，</w:t>
            </w:r>
            <w:r>
              <w:rPr>
                <w:rFonts w:hAnsi="宋体"/>
              </w:rPr>
              <w:t>地上或管沟敷设的干式管道</w:t>
            </w:r>
            <w:r>
              <w:rPr>
                <w:rFonts w:hint="eastAsia" w:hAnsi="宋体"/>
              </w:rPr>
              <w:t>的</w:t>
            </w:r>
            <w:r>
              <w:rPr>
                <w:rFonts w:hAnsi="宋体"/>
              </w:rPr>
              <w:t>防静电接地措施。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管道</w:t>
            </w:r>
            <w:r>
              <w:rPr>
                <w:rFonts w:hint="eastAsia" w:hAnsi="宋体"/>
                <w:szCs w:val="21"/>
              </w:rPr>
              <w:t>和</w:t>
            </w:r>
            <w:r>
              <w:rPr>
                <w:rFonts w:hAnsi="宋体"/>
                <w:szCs w:val="21"/>
              </w:rPr>
              <w:t>过滤器</w:t>
            </w:r>
            <w:r>
              <w:rPr>
                <w:rFonts w:hint="eastAsia" w:hAnsi="宋体"/>
                <w:szCs w:val="21"/>
              </w:rPr>
              <w:t>的</w:t>
            </w:r>
            <w:r>
              <w:rPr>
                <w:rFonts w:hAnsi="宋体"/>
                <w:szCs w:val="21"/>
              </w:rPr>
              <w:t>涂色。</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管道的压力试验。</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系统阀门的安装。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系统功能</w:t>
            </w:r>
          </w:p>
        </w:tc>
        <w:tc>
          <w:tcPr>
            <w:tcW w:w="3105" w:type="dxa"/>
            <w:gridSpan w:val="2"/>
            <w:vAlign w:val="center"/>
          </w:tcPr>
          <w:p>
            <w:pPr>
              <w:jc w:val="center"/>
              <w:rPr>
                <w:rFonts w:asciiTheme="minorEastAsia" w:hAnsiTheme="minorEastAsia"/>
                <w:szCs w:val="21"/>
              </w:rPr>
            </w:pPr>
            <w:r>
              <w:rPr>
                <w:rFonts w:hAnsi="宋体"/>
              </w:rPr>
              <w:t>低倍数（含高背压）泡沫产生器喷水试验</w:t>
            </w:r>
            <w:r>
              <w:rPr>
                <w:rFonts w:hint="eastAsia" w:hAnsi="宋体"/>
              </w:rPr>
              <w:t>的</w:t>
            </w:r>
            <w:r>
              <w:rPr>
                <w:rFonts w:hAnsi="宋体"/>
              </w:rPr>
              <w:t>进口压力。</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泡沫消火栓喷水试验</w:t>
            </w:r>
            <w:r>
              <w:rPr>
                <w:rFonts w:hint="eastAsia" w:hAnsi="宋体"/>
              </w:rPr>
              <w:t>的</w:t>
            </w:r>
            <w:r>
              <w:rPr>
                <w:rFonts w:hAnsi="宋体"/>
              </w:rPr>
              <w:t>出口压力。</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bookmarkStart w:id="14" w:name="_Toc407697227"/>
            <w:bookmarkStart w:id="15" w:name="_Toc407642634"/>
            <w:r>
              <w:rPr>
                <w:rFonts w:asciiTheme="minorEastAsia" w:hAnsiTheme="minorEastAsia"/>
                <w:szCs w:val="21"/>
              </w:rPr>
              <w:t>高、中倍数泡沫灭火系统</w:t>
            </w:r>
            <w:bookmarkEnd w:id="14"/>
            <w:bookmarkEnd w:id="15"/>
          </w:p>
        </w:tc>
        <w:tc>
          <w:tcPr>
            <w:tcW w:w="3105" w:type="dxa"/>
            <w:gridSpan w:val="2"/>
            <w:vAlign w:val="center"/>
          </w:tcPr>
          <w:p>
            <w:pPr>
              <w:jc w:val="center"/>
              <w:rPr>
                <w:rFonts w:asciiTheme="minorEastAsia" w:hAnsiTheme="minorEastAsia"/>
                <w:szCs w:val="21"/>
              </w:rPr>
            </w:pPr>
            <w:r>
              <w:t>系统形式的选择。</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477"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泡沫产生器的安装。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全淹没系统</w:t>
            </w:r>
            <w:r>
              <w:rPr>
                <w:rFonts w:hint="eastAsia" w:asciiTheme="minorEastAsia" w:hAnsiTheme="minorEastAsia"/>
                <w:szCs w:val="21"/>
              </w:rPr>
              <w:t>的</w:t>
            </w:r>
            <w:r>
              <w:rPr>
                <w:rFonts w:asciiTheme="minorEastAsia" w:hAnsiTheme="minorEastAsia"/>
                <w:szCs w:val="21"/>
              </w:rPr>
              <w:t>防护区</w:t>
            </w:r>
            <w:r>
              <w:rPr>
                <w:rFonts w:hint="eastAsia" w:asciiTheme="minorEastAsia" w:hAnsiTheme="minorEastAsia"/>
                <w:szCs w:val="21"/>
              </w:rPr>
              <w:t>设置</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系统功能</w:t>
            </w:r>
          </w:p>
        </w:tc>
        <w:tc>
          <w:tcPr>
            <w:tcW w:w="3105" w:type="dxa"/>
            <w:gridSpan w:val="2"/>
            <w:vAlign w:val="center"/>
          </w:tcPr>
          <w:p>
            <w:pPr>
              <w:jc w:val="center"/>
              <w:rPr>
                <w:rFonts w:asciiTheme="minorEastAsia" w:hAnsiTheme="minorEastAsia"/>
                <w:szCs w:val="21"/>
              </w:rPr>
            </w:pPr>
            <w:r>
              <w:rPr>
                <w:rFonts w:hint="eastAsia" w:hAnsi="宋体"/>
              </w:rPr>
              <w:t>手动、</w:t>
            </w:r>
            <w:r>
              <w:rPr>
                <w:rFonts w:hAnsi="宋体"/>
              </w:rPr>
              <w:t>自动控制方式</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szCs w:val="21"/>
              </w:rPr>
              <w:t>系统的手动、</w:t>
            </w:r>
            <w:r>
              <w:rPr>
                <w:rFonts w:hAnsi="宋体"/>
              </w:rPr>
              <w:t>自动工作状态及故障状态反馈。</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自动试验</w:t>
            </w:r>
            <w:r>
              <w:rPr>
                <w:rFonts w:hint="eastAsia" w:asciiTheme="minorEastAsia" w:hAnsiTheme="minorEastAsia"/>
                <w:szCs w:val="21"/>
              </w:rPr>
              <w:t>功能</w:t>
            </w:r>
            <w:r>
              <w:rPr>
                <w:rFonts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手动试验</w:t>
            </w:r>
            <w:r>
              <w:rPr>
                <w:rFonts w:hint="eastAsia" w:hAnsi="宋体"/>
                <w:szCs w:val="21"/>
              </w:rPr>
              <w:t>功能</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left"/>
              <w:rPr>
                <w:rFonts w:asciiTheme="minorEastAsia" w:hAnsiTheme="minorEastAsia"/>
                <w:szCs w:val="21"/>
              </w:rPr>
            </w:pPr>
            <w:bookmarkStart w:id="16" w:name="_Toc407697228"/>
            <w:bookmarkStart w:id="17" w:name="_Toc407642635"/>
            <w:r>
              <w:rPr>
                <w:rFonts w:asciiTheme="minorEastAsia" w:hAnsiTheme="minorEastAsia"/>
                <w:szCs w:val="21"/>
              </w:rPr>
              <w:t>泡沫—水喷淋和泡沫喷雾系统</w:t>
            </w:r>
            <w:bookmarkEnd w:id="16"/>
            <w:bookmarkEnd w:id="17"/>
          </w:p>
        </w:tc>
        <w:tc>
          <w:tcPr>
            <w:tcW w:w="3105" w:type="dxa"/>
            <w:gridSpan w:val="2"/>
            <w:vAlign w:val="center"/>
          </w:tcPr>
          <w:p>
            <w:pPr>
              <w:jc w:val="center"/>
              <w:rPr>
                <w:rFonts w:asciiTheme="minorEastAsia" w:hAnsiTheme="minorEastAsia"/>
                <w:szCs w:val="21"/>
              </w:rPr>
            </w:pPr>
            <w:r>
              <w:t>系统形式的选择。</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管道及阀门</w:t>
            </w:r>
            <w:r>
              <w:rPr>
                <w:rFonts w:hint="eastAsia"/>
              </w:rPr>
              <w:t>（</w:t>
            </w:r>
            <w:r>
              <w:rPr>
                <w:rFonts w:asciiTheme="minorEastAsia" w:hAnsiTheme="minorEastAsia"/>
                <w:szCs w:val="21"/>
              </w:rPr>
              <w:t>泡沫—水喷淋和泡沫喷雾系统</w:t>
            </w:r>
            <w:r>
              <w:rPr>
                <w:rFonts w:hint="eastAsia"/>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泡沫喷淋管道的安装。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防冻措施。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3"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泡沫</w:t>
            </w:r>
            <w:r>
              <w:t>—</w:t>
            </w:r>
            <w:r>
              <w:rPr>
                <w:rFonts w:hAnsi="宋体"/>
              </w:rPr>
              <w:t>水喷淋系统试验接口</w:t>
            </w:r>
            <w:r>
              <w:rPr>
                <w:rFonts w:hint="eastAsia" w:hAnsi="宋体"/>
              </w:rPr>
              <w:t>的</w:t>
            </w:r>
            <w:r>
              <w:rPr>
                <w:rFonts w:hAnsi="宋体"/>
              </w:rPr>
              <w:t>口径。</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hAnsi="宋体"/>
              </w:rPr>
            </w:pPr>
            <w:r>
              <w:rPr>
                <w:rFonts w:hAnsi="宋体"/>
              </w:rPr>
              <w:t>泡沫混合液管道上自动排气阀、放空阀的安装。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t>系统功能</w:t>
            </w:r>
            <w:r>
              <w:rPr>
                <w:rFonts w:hint="eastAsia"/>
              </w:rPr>
              <w:t>（</w:t>
            </w:r>
            <w:r>
              <w:rPr>
                <w:rFonts w:asciiTheme="minorEastAsia" w:hAnsiTheme="minorEastAsia"/>
                <w:szCs w:val="21"/>
              </w:rPr>
              <w:t>泡沫—水喷淋和泡沫喷雾系统</w:t>
            </w:r>
            <w:r>
              <w:rPr>
                <w:rFonts w:hint="eastAsia"/>
              </w:rPr>
              <w:t>）</w:t>
            </w:r>
          </w:p>
        </w:tc>
        <w:tc>
          <w:tcPr>
            <w:tcW w:w="3105" w:type="dxa"/>
            <w:gridSpan w:val="2"/>
            <w:vAlign w:val="center"/>
          </w:tcPr>
          <w:p>
            <w:pPr>
              <w:jc w:val="center"/>
              <w:rPr>
                <w:rFonts w:asciiTheme="minorEastAsia" w:hAnsiTheme="minorEastAsia"/>
                <w:szCs w:val="21"/>
              </w:rPr>
            </w:pPr>
            <w:r>
              <w:rPr>
                <w:rFonts w:hAnsi="宋体"/>
              </w:rPr>
              <w:t>泡沫</w:t>
            </w:r>
            <w:r>
              <w:t>—</w:t>
            </w:r>
            <w:r>
              <w:rPr>
                <w:rFonts w:hAnsi="宋体"/>
              </w:rPr>
              <w:t>水</w:t>
            </w:r>
            <w:r>
              <w:rPr>
                <w:rFonts w:hint="eastAsia" w:hAnsi="宋体"/>
              </w:rPr>
              <w:t>喷</w:t>
            </w:r>
            <w:r>
              <w:rPr>
                <w:rFonts w:hAnsi="宋体"/>
              </w:rPr>
              <w:t>淋、泡沫</w:t>
            </w:r>
            <w:r>
              <w:t>—</w:t>
            </w:r>
            <w:r>
              <w:rPr>
                <w:rFonts w:hint="eastAsia"/>
              </w:rPr>
              <w:t>水</w:t>
            </w:r>
            <w:r>
              <w:rPr>
                <w:rFonts w:hAnsi="宋体"/>
              </w:rPr>
              <w:t>预作用及泡沫喷雾系统</w:t>
            </w:r>
            <w:r>
              <w:rPr>
                <w:rFonts w:hint="eastAsia" w:hAnsi="宋体"/>
              </w:rPr>
              <w:t>的</w:t>
            </w:r>
            <w:r>
              <w:rPr>
                <w:rFonts w:hAnsi="宋体"/>
              </w:rPr>
              <w:t>启动方式。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采用火灾自动报警设施控制的系统的联动</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采用传动管控制的系统的联动</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自动喷水</w:t>
            </w:r>
            <w:r>
              <w:t>—</w:t>
            </w:r>
            <w:r>
              <w:rPr>
                <w:rFonts w:hAnsi="宋体"/>
              </w:rPr>
              <w:t>泡沫联用系统当采用湿式报警阀时的联动</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49"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系统的手动、自动工作状态及故障状态，消防水泵、泡沫液泵的</w:t>
            </w:r>
            <w:r>
              <w:rPr>
                <w:rFonts w:hint="eastAsia" w:hAnsi="宋体"/>
              </w:rPr>
              <w:t>启动、停止</w:t>
            </w:r>
            <w:r>
              <w:rPr>
                <w:rFonts w:hAnsi="宋体"/>
              </w:rPr>
              <w:t>状态和动作状态</w:t>
            </w:r>
            <w:r>
              <w:rPr>
                <w:rFonts w:hint="eastAsia" w:hAnsi="宋体"/>
              </w:rPr>
              <w:t>的</w:t>
            </w:r>
            <w:r>
              <w:rPr>
                <w:rFonts w:hAnsi="宋体"/>
              </w:rPr>
              <w:t>反馈。</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8</w:t>
            </w:r>
          </w:p>
        </w:tc>
        <w:tc>
          <w:tcPr>
            <w:tcW w:w="628" w:type="dxa"/>
            <w:vMerge w:val="restart"/>
            <w:vAlign w:val="center"/>
          </w:tcPr>
          <w:p>
            <w:pPr>
              <w:jc w:val="center"/>
              <w:rPr>
                <w:rFonts w:asciiTheme="minorEastAsia" w:hAnsiTheme="minorEastAsia"/>
                <w:szCs w:val="21"/>
              </w:rPr>
            </w:pPr>
            <w:r>
              <w:rPr>
                <w:rFonts w:hint="eastAsia" w:asciiTheme="minorEastAsia" w:hAnsiTheme="minorEastAsia"/>
                <w:szCs w:val="21"/>
              </w:rPr>
              <w:t>固定消防炮灭火系统</w:t>
            </w: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进场检验</w:t>
            </w:r>
          </w:p>
        </w:tc>
        <w:tc>
          <w:tcPr>
            <w:tcW w:w="1233" w:type="dxa"/>
            <w:vAlign w:val="center"/>
          </w:tcPr>
          <w:p>
            <w:pPr>
              <w:jc w:val="center"/>
              <w:rPr>
                <w:rFonts w:asciiTheme="minorEastAsia" w:hAnsiTheme="minorEastAsia"/>
                <w:szCs w:val="21"/>
              </w:rPr>
            </w:pPr>
            <w:r>
              <w:rPr>
                <w:rFonts w:hint="eastAsia" w:asciiTheme="minorEastAsia" w:hAnsiTheme="minorEastAsia"/>
                <w:szCs w:val="21"/>
              </w:rPr>
              <w:t>管材与配件</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asciiTheme="minorEastAsia" w:hAnsiTheme="minorEastAsia"/>
              </w:rPr>
              <w:t>GB50498-2009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灭火剂</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系统组件</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系统组件安装与施工</w:t>
            </w: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消防炮</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1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泡沫比例混合装置和泡沫液罐</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干粉罐和氮气瓶组</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消防泵组</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管道与阀门</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消防炮塔</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动力源</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p>
        </w:tc>
        <w:tc>
          <w:tcPr>
            <w:tcW w:w="2595" w:type="dxa"/>
            <w:gridSpan w:val="2"/>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电气安装与施工</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布线</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控制装置</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系统试压与冲洗</w:t>
            </w:r>
          </w:p>
        </w:tc>
        <w:tc>
          <w:tcPr>
            <w:tcW w:w="1233" w:type="dxa"/>
            <w:vAlign w:val="center"/>
          </w:tcPr>
          <w:p>
            <w:pPr>
              <w:jc w:val="center"/>
              <w:rPr>
                <w:rFonts w:asciiTheme="minorEastAsia" w:hAnsiTheme="minorEastAsia"/>
                <w:szCs w:val="21"/>
              </w:rPr>
            </w:pPr>
            <w:r>
              <w:rPr>
                <w:rFonts w:hint="eastAsia" w:asciiTheme="minorEastAsia" w:hAnsiTheme="minorEastAsia"/>
                <w:szCs w:val="21"/>
              </w:rPr>
              <w:t>水压试验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冲洗</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系统调试</w:t>
            </w:r>
          </w:p>
        </w:tc>
        <w:tc>
          <w:tcPr>
            <w:tcW w:w="1233" w:type="dxa"/>
            <w:vAlign w:val="center"/>
          </w:tcPr>
          <w:p>
            <w:pPr>
              <w:jc w:val="center"/>
              <w:rPr>
                <w:rFonts w:asciiTheme="minorEastAsia" w:hAnsiTheme="minorEastAsia"/>
                <w:szCs w:val="21"/>
              </w:rPr>
            </w:pPr>
            <w:r>
              <w:rPr>
                <w:rFonts w:hint="eastAsia" w:asciiTheme="minorEastAsia" w:hAnsiTheme="minorEastAsia"/>
                <w:szCs w:val="21"/>
              </w:rPr>
              <w:t>手动功能调试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主电源和备电源切换调试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消防泵组功能调试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稳压泵调试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泡沫比例混合装置调试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消防炮调试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各联动单元联动功能调试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系统喷射功能调试</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系统验收</w:t>
            </w:r>
          </w:p>
        </w:tc>
        <w:tc>
          <w:tcPr>
            <w:tcW w:w="1233" w:type="dxa"/>
            <w:vAlign w:val="center"/>
          </w:tcPr>
          <w:p>
            <w:pPr>
              <w:jc w:val="center"/>
              <w:rPr>
                <w:rFonts w:asciiTheme="minorEastAsia" w:hAnsiTheme="minorEastAsia"/>
                <w:szCs w:val="21"/>
              </w:rPr>
            </w:pPr>
            <w:r>
              <w:rPr>
                <w:rFonts w:hint="eastAsia" w:asciiTheme="minorEastAsia" w:hAnsiTheme="minorEastAsia"/>
                <w:szCs w:val="21"/>
              </w:rPr>
              <w:t>系统施工质量验收</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系统功能验收</w:t>
            </w: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消防供水</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消防水源</w:t>
            </w:r>
            <w:r>
              <w:rPr>
                <w:rFonts w:hint="eastAsia" w:asciiTheme="minorEastAsia" w:hAnsiTheme="minorEastAsia"/>
                <w:szCs w:val="21"/>
              </w:rPr>
              <w:t>的设置。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消防水箱</w:t>
            </w:r>
            <w:r>
              <w:rPr>
                <w:rFonts w:hint="eastAsia" w:asciiTheme="minorEastAsia" w:hAnsiTheme="minorEastAsia"/>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稳压设施的设置。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消防水泵的设置。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水泵接合器的设置。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w:t>
            </w:r>
            <w:r>
              <w:rPr>
                <w:rFonts w:hint="eastAsia" w:asciiTheme="minorEastAsia" w:hAnsiTheme="minorEastAsia"/>
                <w:szCs w:val="21"/>
              </w:rPr>
              <w:t>水泵房的设置。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消防炮</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室内消防炮</w:t>
            </w:r>
            <w:r>
              <w:rPr>
                <w:rFonts w:hint="eastAsia" w:asciiTheme="minorEastAsia" w:hAnsiTheme="minorEastAsia"/>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室外消防炮</w:t>
            </w:r>
            <w:r>
              <w:rPr>
                <w:rFonts w:hint="eastAsia" w:asciiTheme="minorEastAsia" w:hAnsiTheme="minorEastAsia"/>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消防炮塔</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消防炮塔</w:t>
            </w:r>
            <w:r>
              <w:rPr>
                <w:rFonts w:hint="eastAsia" w:asciiTheme="minorEastAsia" w:hAnsiTheme="minorEastAsia"/>
                <w:szCs w:val="21"/>
              </w:rPr>
              <w:t>的</w:t>
            </w:r>
            <w:r>
              <w:rPr>
                <w:rFonts w:asciiTheme="minorEastAsia" w:hAnsiTheme="minorEastAsia"/>
                <w:szCs w:val="21"/>
              </w:rPr>
              <w:t>高度</w:t>
            </w:r>
            <w:r>
              <w:rPr>
                <w:rFonts w:hint="eastAsia" w:asciiTheme="minorEastAsia" w:hAnsiTheme="minorEastAsia"/>
                <w:szCs w:val="21"/>
              </w:rPr>
              <w:t>、</w:t>
            </w:r>
            <w:r>
              <w:rPr>
                <w:rFonts w:asciiTheme="minorEastAsia" w:hAnsiTheme="minorEastAsia"/>
                <w:szCs w:val="21"/>
              </w:rPr>
              <w:t>维修通道。</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与消防炮配套的供灭火剂、供液压油、供气、供电等管路</w:t>
            </w:r>
            <w:r>
              <w:rPr>
                <w:rFonts w:hint="eastAsia" w:asciiTheme="minorEastAsia" w:hAnsiTheme="minorEastAsia"/>
                <w:szCs w:val="21"/>
              </w:rPr>
              <w:t>的</w:t>
            </w:r>
            <w:r>
              <w:rPr>
                <w:rFonts w:asciiTheme="minorEastAsia" w:hAnsiTheme="minorEastAsia"/>
                <w:szCs w:val="21"/>
              </w:rPr>
              <w:t>管径、强度和密封性</w:t>
            </w:r>
            <w:r>
              <w:rPr>
                <w:rFonts w:hint="eastAsia" w:asciiTheme="minorEastAsia" w:hAnsiTheme="minorEastAsia"/>
                <w:szCs w:val="21"/>
              </w:rPr>
              <w:t>；</w:t>
            </w:r>
            <w:r>
              <w:rPr>
                <w:rFonts w:asciiTheme="minorEastAsia" w:hAnsiTheme="minorEastAsia"/>
                <w:szCs w:val="21"/>
              </w:rPr>
              <w:t>进水管线</w:t>
            </w:r>
            <w:r>
              <w:rPr>
                <w:rFonts w:hint="eastAsia" w:asciiTheme="minorEastAsia" w:hAnsiTheme="minorEastAsia"/>
                <w:szCs w:val="21"/>
              </w:rPr>
              <w:t>的</w:t>
            </w:r>
            <w:r>
              <w:rPr>
                <w:rFonts w:asciiTheme="minorEastAsia" w:hAnsiTheme="minorEastAsia"/>
                <w:szCs w:val="21"/>
              </w:rPr>
              <w:t>过滤装置。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63"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室外消防炮塔的避雷装置、防护栏杆和保护水幕。</w:t>
            </w:r>
          </w:p>
        </w:tc>
        <w:tc>
          <w:tcPr>
            <w:tcW w:w="1921" w:type="dxa"/>
            <w:gridSpan w:val="2"/>
            <w:vMerge w:val="restart"/>
            <w:vAlign w:val="center"/>
          </w:tcPr>
          <w:p>
            <w:pPr>
              <w:jc w:val="center"/>
              <w:rPr>
                <w:rFonts w:asciiTheme="minorEastAsia" w:hAnsiTheme="minorEastAsia"/>
                <w:szCs w:val="21"/>
              </w:rPr>
            </w:pPr>
          </w:p>
        </w:tc>
        <w:tc>
          <w:tcPr>
            <w:tcW w:w="2077" w:type="dxa"/>
            <w:gridSpan w:val="2"/>
            <w:vMerge w:val="restart"/>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63"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消防炮塔的防腐措施。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8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动力源</w:t>
            </w:r>
          </w:p>
        </w:tc>
        <w:tc>
          <w:tcPr>
            <w:tcW w:w="2615" w:type="dxa"/>
            <w:vAlign w:val="center"/>
          </w:tcPr>
          <w:p>
            <w:pPr>
              <w:jc w:val="center"/>
              <w:rPr>
                <w:rFonts w:asciiTheme="minorEastAsia" w:hAnsiTheme="minorEastAsia"/>
                <w:szCs w:val="21"/>
              </w:rPr>
            </w:pPr>
            <w:r>
              <w:rPr>
                <w:rFonts w:asciiTheme="minorEastAsia" w:hAnsiTheme="minorEastAsia"/>
                <w:szCs w:val="21"/>
              </w:rPr>
              <w:t>远控炮系统操作控制与联动控制</w:t>
            </w:r>
            <w:r>
              <w:rPr>
                <w:rFonts w:hint="eastAsia" w:asciiTheme="minorEastAsia" w:hAnsiTheme="minorEastAsia"/>
                <w:szCs w:val="21"/>
              </w:rPr>
              <w:t>的时间</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动力源及其管道的防火措施。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液压和气压动力源与其控制的消防炮的距离。</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7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动力源</w:t>
            </w:r>
            <w:r>
              <w:rPr>
                <w:rFonts w:hint="eastAsia" w:asciiTheme="minorEastAsia" w:hAnsiTheme="minorEastAsia"/>
                <w:szCs w:val="21"/>
              </w:rPr>
              <w:t>的</w:t>
            </w:r>
            <w:r>
              <w:rPr>
                <w:rFonts w:asciiTheme="minorEastAsia" w:hAnsiTheme="minorEastAsia"/>
                <w:szCs w:val="21"/>
              </w:rPr>
              <w:t>耐腐蚀、防雨和密封性能。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3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管道及阀门</w:t>
            </w:r>
          </w:p>
        </w:tc>
        <w:tc>
          <w:tcPr>
            <w:tcW w:w="2615" w:type="dxa"/>
            <w:vAlign w:val="center"/>
          </w:tcPr>
          <w:p>
            <w:pPr>
              <w:jc w:val="center"/>
              <w:rPr>
                <w:rFonts w:asciiTheme="minorEastAsia" w:hAnsiTheme="minorEastAsia"/>
                <w:szCs w:val="21"/>
              </w:rPr>
            </w:pPr>
            <w:r>
              <w:rPr>
                <w:rFonts w:asciiTheme="minorEastAsia" w:hAnsiTheme="minorEastAsia"/>
                <w:szCs w:val="21"/>
              </w:rPr>
              <w:t>远控阀门</w:t>
            </w:r>
            <w:r>
              <w:rPr>
                <w:rFonts w:hint="eastAsia" w:asciiTheme="minorEastAsia" w:hAnsiTheme="minorEastAsia"/>
                <w:szCs w:val="21"/>
              </w:rPr>
              <w:t>的</w:t>
            </w:r>
            <w:r>
              <w:rPr>
                <w:rFonts w:asciiTheme="minorEastAsia" w:hAnsiTheme="minorEastAsia"/>
                <w:szCs w:val="21"/>
              </w:rPr>
              <w:t>快速启闭功能</w:t>
            </w:r>
            <w:r>
              <w:rPr>
                <w:rFonts w:hint="eastAsia" w:asciiTheme="minorEastAsia" w:hAnsiTheme="minorEastAsia"/>
                <w:szCs w:val="21"/>
              </w:rPr>
              <w:t>和</w:t>
            </w:r>
            <w:r>
              <w:rPr>
                <w:rFonts w:asciiTheme="minorEastAsia" w:hAnsiTheme="minorEastAsia"/>
                <w:szCs w:val="21"/>
              </w:rPr>
              <w:t>密封。</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常开或常闭的阀门</w:t>
            </w:r>
            <w:r>
              <w:rPr>
                <w:rFonts w:hint="eastAsia" w:asciiTheme="minorEastAsia" w:hAnsiTheme="minorEastAsia"/>
                <w:szCs w:val="21"/>
              </w:rPr>
              <w:t>的</w:t>
            </w:r>
            <w:r>
              <w:rPr>
                <w:rFonts w:asciiTheme="minorEastAsia" w:hAnsiTheme="minorEastAsia"/>
                <w:szCs w:val="21"/>
              </w:rPr>
              <w:t>锁定装置</w:t>
            </w:r>
            <w:r>
              <w:rPr>
                <w:rFonts w:hint="eastAsia" w:asciiTheme="minorEastAsia" w:hAnsiTheme="minorEastAsia"/>
                <w:szCs w:val="21"/>
              </w:rPr>
              <w:t>、</w:t>
            </w:r>
            <w:r>
              <w:rPr>
                <w:rFonts w:asciiTheme="minorEastAsia" w:hAnsiTheme="minorEastAsia"/>
                <w:szCs w:val="21"/>
              </w:rPr>
              <w:t>启闭指示器。</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参与远控炮系统联动控制的控制阀启闭信号</w:t>
            </w:r>
            <w:r>
              <w:rPr>
                <w:rFonts w:hint="eastAsia" w:asciiTheme="minorEastAsia" w:hAnsiTheme="minorEastAsia"/>
                <w:szCs w:val="21"/>
              </w:rPr>
              <w:t>的传送</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阀门的启闭标志。</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自动排气阀</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管道上控制阀</w:t>
            </w:r>
            <w:r>
              <w:rPr>
                <w:rFonts w:hint="eastAsia" w:asciiTheme="minorEastAsia" w:hAnsiTheme="minorEastAsia"/>
                <w:szCs w:val="21"/>
              </w:rPr>
              <w:t>的</w:t>
            </w:r>
            <w:r>
              <w:rPr>
                <w:rFonts w:asciiTheme="minorEastAsia" w:hAnsiTheme="minorEastAsia"/>
                <w:szCs w:val="21"/>
              </w:rPr>
              <w:t>安装高度</w:t>
            </w:r>
            <w:r>
              <w:rPr>
                <w:rFonts w:hint="eastAsia" w:asciiTheme="minorEastAsia" w:hAnsiTheme="minorEastAsia"/>
                <w:szCs w:val="21"/>
              </w:rPr>
              <w:t>、位置、</w:t>
            </w:r>
            <w:r>
              <w:rPr>
                <w:rFonts w:asciiTheme="minorEastAsia" w:hAnsiTheme="minorEastAsia"/>
                <w:szCs w:val="21"/>
              </w:rPr>
              <w:t>操作平台。</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713"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管道</w:t>
            </w:r>
            <w:r>
              <w:rPr>
                <w:rFonts w:hint="eastAsia" w:asciiTheme="minorEastAsia" w:hAnsiTheme="minorEastAsia"/>
                <w:szCs w:val="21"/>
              </w:rPr>
              <w:t>的</w:t>
            </w:r>
            <w:r>
              <w:rPr>
                <w:rFonts w:asciiTheme="minorEastAsia" w:hAnsiTheme="minorEastAsia"/>
                <w:szCs w:val="21"/>
              </w:rPr>
              <w:t>耐腐蚀材料制作</w:t>
            </w:r>
            <w:r>
              <w:rPr>
                <w:rFonts w:hint="eastAsia" w:asciiTheme="minorEastAsia" w:hAnsiTheme="minorEastAsia"/>
                <w:szCs w:val="21"/>
              </w:rPr>
              <w:t>与</w:t>
            </w:r>
            <w:r>
              <w:rPr>
                <w:rFonts w:asciiTheme="minorEastAsia" w:hAnsiTheme="minorEastAsia"/>
                <w:szCs w:val="21"/>
              </w:rPr>
              <w:t>管道外壁</w:t>
            </w:r>
            <w:r>
              <w:rPr>
                <w:rFonts w:hint="eastAsia" w:asciiTheme="minorEastAsia" w:hAnsiTheme="minorEastAsia"/>
                <w:szCs w:val="21"/>
              </w:rPr>
              <w:t>的</w:t>
            </w:r>
            <w:r>
              <w:rPr>
                <w:rFonts w:asciiTheme="minorEastAsia" w:hAnsiTheme="minorEastAsia"/>
                <w:szCs w:val="21"/>
              </w:rPr>
              <w:t>防腐蚀处理。</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5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穿过防火堤、防火墙、楼板的套管安装。</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金属软管连接处管道支架或管墩</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管道的压力试验。</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4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消防控制室</w:t>
            </w:r>
          </w:p>
        </w:tc>
        <w:tc>
          <w:tcPr>
            <w:tcW w:w="2615" w:type="dxa"/>
            <w:vAlign w:val="center"/>
          </w:tcPr>
          <w:p>
            <w:pPr>
              <w:jc w:val="center"/>
              <w:rPr>
                <w:rFonts w:asciiTheme="minorEastAsia" w:hAnsiTheme="minorEastAsia"/>
                <w:szCs w:val="21"/>
              </w:rPr>
            </w:pPr>
            <w:r>
              <w:rPr>
                <w:rFonts w:asciiTheme="minorEastAsia" w:hAnsiTheme="minorEastAsia"/>
                <w:szCs w:val="21"/>
              </w:rPr>
              <w:t>消防控制室的设置。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系统功能</w:t>
            </w:r>
          </w:p>
        </w:tc>
        <w:tc>
          <w:tcPr>
            <w:tcW w:w="2615" w:type="dxa"/>
            <w:vAlign w:val="center"/>
          </w:tcPr>
          <w:p>
            <w:pPr>
              <w:jc w:val="center"/>
              <w:rPr>
                <w:rFonts w:asciiTheme="minorEastAsia" w:hAnsiTheme="minorEastAsia"/>
                <w:szCs w:val="21"/>
              </w:rPr>
            </w:pPr>
            <w:r>
              <w:rPr>
                <w:rFonts w:asciiTheme="minorEastAsia" w:hAnsiTheme="minorEastAsia"/>
                <w:szCs w:val="21"/>
              </w:rPr>
              <w:t>手动控制的消防炮功能。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具有远程控制功能的远控炮系统的控制</w:t>
            </w:r>
            <w:r>
              <w:rPr>
                <w:rFonts w:hint="eastAsia" w:asciiTheme="minorEastAsia" w:hAnsiTheme="minorEastAsia"/>
                <w:szCs w:val="21"/>
              </w:rPr>
              <w:t>功能。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0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喷水试验</w:t>
            </w:r>
            <w:r>
              <w:rPr>
                <w:rFonts w:hint="eastAsia" w:asciiTheme="minorEastAsia" w:hAnsiTheme="minorEastAsia"/>
                <w:szCs w:val="21"/>
              </w:rPr>
              <w:t>的</w:t>
            </w:r>
            <w:r>
              <w:rPr>
                <w:rFonts w:asciiTheme="minorEastAsia" w:hAnsiTheme="minorEastAsia"/>
                <w:szCs w:val="21"/>
              </w:rPr>
              <w:t>喷水时间</w:t>
            </w:r>
            <w:r>
              <w:rPr>
                <w:rFonts w:hint="eastAsia" w:asciiTheme="minorEastAsia" w:hAnsiTheme="minorEastAsia"/>
                <w:szCs w:val="21"/>
              </w:rPr>
              <w:t>、</w:t>
            </w:r>
            <w:r>
              <w:rPr>
                <w:rFonts w:asciiTheme="minorEastAsia" w:hAnsiTheme="minorEastAsia"/>
                <w:szCs w:val="21"/>
              </w:rPr>
              <w:t>进口压力、射程。</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4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系统设置</w:t>
            </w:r>
            <w:r>
              <w:rPr>
                <w:rFonts w:hint="eastAsia" w:asciiTheme="minorEastAsia" w:hAnsiTheme="minorEastAsia"/>
                <w:szCs w:val="21"/>
              </w:rPr>
              <w:t>(</w:t>
            </w:r>
            <w:bookmarkStart w:id="18" w:name="_Toc407642638"/>
            <w:bookmarkStart w:id="19" w:name="_Toc407697231"/>
            <w:r>
              <w:rPr>
                <w:rFonts w:asciiTheme="minorEastAsia" w:hAnsiTheme="minorEastAsia"/>
                <w:szCs w:val="21"/>
              </w:rPr>
              <w:t>固定泡沫炮灭火系统</w:t>
            </w:r>
            <w:bookmarkEnd w:id="18"/>
            <w:bookmarkEnd w:id="19"/>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系统</w:t>
            </w:r>
            <w:r>
              <w:rPr>
                <w:rFonts w:hint="eastAsia" w:asciiTheme="minorEastAsia" w:hAnsiTheme="minorEastAsia"/>
                <w:szCs w:val="21"/>
              </w:rPr>
              <w:t>的</w:t>
            </w:r>
            <w:r>
              <w:rPr>
                <w:rFonts w:asciiTheme="minorEastAsia" w:hAnsiTheme="minorEastAsia"/>
                <w:szCs w:val="21"/>
              </w:rPr>
              <w:t>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消防供水</w:t>
            </w:r>
            <w:r>
              <w:rPr>
                <w:rFonts w:hint="eastAsia" w:asciiTheme="minorEastAsia" w:hAnsiTheme="minorEastAsia"/>
                <w:szCs w:val="21"/>
              </w:rPr>
              <w:t>(</w:t>
            </w:r>
            <w:r>
              <w:rPr>
                <w:rFonts w:asciiTheme="minorEastAsia" w:hAnsiTheme="minorEastAsia"/>
                <w:szCs w:val="21"/>
              </w:rPr>
              <w:t>固定泡沫炮灭火系统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系统的水源</w:t>
            </w:r>
            <w:r>
              <w:rPr>
                <w:rFonts w:hint="eastAsia" w:asciiTheme="minorEastAsia" w:hAnsiTheme="minorEastAsia"/>
                <w:szCs w:val="21"/>
              </w:rPr>
              <w:t>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消防水箱</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稳压设施</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泡沫消防泵</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水泵接合器</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消防水泵房</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泡沫液泵</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泡沫液储罐</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5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泡沫液</w:t>
            </w:r>
            <w:r>
              <w:rPr>
                <w:rFonts w:hint="eastAsia" w:asciiTheme="minorEastAsia" w:hAnsiTheme="minorEastAsia"/>
                <w:szCs w:val="21"/>
              </w:rPr>
              <w:t>的选择</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57"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泡沫比例混合器</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泡沫炮</w:t>
            </w:r>
            <w:r>
              <w:rPr>
                <w:rFonts w:hint="eastAsia" w:asciiTheme="minorEastAsia" w:hAnsiTheme="minorEastAsia"/>
                <w:szCs w:val="21"/>
              </w:rPr>
              <w:t>的布置、安装。</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消防炮塔</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动力源</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管道及附件</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1"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消防控制室</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66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手动控制</w:t>
            </w:r>
            <w:r>
              <w:rPr>
                <w:rFonts w:hint="eastAsia" w:asciiTheme="minorEastAsia" w:hAnsiTheme="minorEastAsia"/>
                <w:szCs w:val="21"/>
              </w:rPr>
              <w:t>、</w:t>
            </w:r>
            <w:r>
              <w:rPr>
                <w:rFonts w:asciiTheme="minorEastAsia" w:hAnsiTheme="minorEastAsia"/>
                <w:szCs w:val="21"/>
              </w:rPr>
              <w:t>远程控制</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4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系统设置</w:t>
            </w:r>
            <w:r>
              <w:rPr>
                <w:rFonts w:hint="eastAsia" w:asciiTheme="minorEastAsia" w:hAnsiTheme="minorEastAsia"/>
                <w:szCs w:val="21"/>
              </w:rPr>
              <w:t>(</w:t>
            </w:r>
            <w:bookmarkStart w:id="20" w:name="_Toc407642639"/>
            <w:bookmarkStart w:id="21" w:name="_Toc407697232"/>
            <w:r>
              <w:rPr>
                <w:rFonts w:asciiTheme="minorEastAsia" w:hAnsiTheme="minorEastAsia"/>
                <w:szCs w:val="21"/>
              </w:rPr>
              <w:t>固定干粉炮灭火系统</w:t>
            </w:r>
            <w:bookmarkEnd w:id="20"/>
            <w:bookmarkEnd w:id="21"/>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系统</w:t>
            </w:r>
            <w:r>
              <w:rPr>
                <w:rFonts w:hint="eastAsia" w:asciiTheme="minorEastAsia" w:hAnsiTheme="minorEastAsia"/>
                <w:szCs w:val="21"/>
              </w:rPr>
              <w:t>的</w:t>
            </w:r>
            <w:r>
              <w:rPr>
                <w:rFonts w:asciiTheme="minorEastAsia" w:hAnsiTheme="minorEastAsia"/>
                <w:szCs w:val="21"/>
              </w:rPr>
              <w:t>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7"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tabs>
                <w:tab w:val="left" w:pos="720"/>
              </w:tabs>
              <w:rPr>
                <w:rFonts w:asciiTheme="minorEastAsia" w:hAnsiTheme="minorEastAsia"/>
                <w:szCs w:val="21"/>
              </w:rPr>
            </w:pPr>
            <w:r>
              <w:rPr>
                <w:rFonts w:asciiTheme="minorEastAsia" w:hAnsiTheme="minorEastAsia"/>
                <w:szCs w:val="21"/>
              </w:rPr>
              <w:t>干粉罐和氮气瓶</w:t>
            </w:r>
            <w:r>
              <w:rPr>
                <w:rFonts w:hint="eastAsia" w:asciiTheme="minorEastAsia" w:hAnsiTheme="minorEastAsia"/>
                <w:szCs w:val="21"/>
              </w:rPr>
              <w:t>(</w:t>
            </w:r>
            <w:r>
              <w:rPr>
                <w:rFonts w:asciiTheme="minorEastAsia" w:hAnsiTheme="minorEastAsia"/>
                <w:szCs w:val="21"/>
              </w:rPr>
              <w:t>固定干粉炮灭火系统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干粉罐内干粉灭火剂的类别、充装量。</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干粉罐安全阀、排放孔、进料孔和人孔</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干粉驱动装置。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干粉罐和氮气瓶分开设置。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干粉罐和氮气瓶组</w:t>
            </w:r>
            <w:r>
              <w:rPr>
                <w:rFonts w:hint="eastAsia" w:asciiTheme="minorEastAsia" w:hAnsiTheme="minorEastAsia"/>
                <w:szCs w:val="21"/>
              </w:rPr>
              <w:t>的</w:t>
            </w:r>
            <w:r>
              <w:rPr>
                <w:rFonts w:asciiTheme="minorEastAsia" w:hAnsiTheme="minorEastAsia"/>
                <w:szCs w:val="21"/>
              </w:rPr>
              <w:t>防护设施。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干粉罐和氮气瓶组的安装位置和高度。</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干粉炮</w:t>
            </w:r>
            <w:r>
              <w:rPr>
                <w:rFonts w:hint="eastAsia" w:asciiTheme="minorEastAsia" w:hAnsiTheme="minorEastAsia"/>
                <w:szCs w:val="21"/>
              </w:rPr>
              <w:t>布置、</w:t>
            </w:r>
            <w:r>
              <w:rPr>
                <w:rFonts w:asciiTheme="minorEastAsia" w:hAnsiTheme="minorEastAsia"/>
                <w:szCs w:val="21"/>
              </w:rPr>
              <w:t>水平和俯仰回转范围</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干粉炮塔</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动力源</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阀门及管道</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消防控制室</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tabs>
                <w:tab w:val="left" w:pos="720"/>
              </w:tabs>
              <w:jc w:val="center"/>
              <w:rPr>
                <w:rFonts w:asciiTheme="minorEastAsia" w:hAnsiTheme="minorEastAsia"/>
                <w:szCs w:val="21"/>
              </w:rPr>
            </w:pPr>
            <w:r>
              <w:rPr>
                <w:rFonts w:asciiTheme="minorEastAsia" w:hAnsiTheme="minorEastAsia"/>
                <w:kern w:val="0"/>
                <w:szCs w:val="21"/>
              </w:rPr>
              <w:t>当为手动灭火系统时，手动控制的方式喷射试验</w:t>
            </w:r>
            <w:r>
              <w:rPr>
                <w:rFonts w:hint="eastAsia" w:asciiTheme="minorEastAsia" w:hAnsiTheme="minorEastAsia"/>
                <w:kern w:val="0"/>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2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tabs>
                <w:tab w:val="left" w:pos="720"/>
              </w:tabs>
              <w:jc w:val="center"/>
              <w:rPr>
                <w:rFonts w:asciiTheme="minorEastAsia" w:hAnsiTheme="minorEastAsia"/>
                <w:szCs w:val="21"/>
              </w:rPr>
            </w:pPr>
            <w:r>
              <w:rPr>
                <w:rFonts w:asciiTheme="minorEastAsia" w:hAnsiTheme="minorEastAsia"/>
                <w:szCs w:val="21"/>
              </w:rPr>
              <w:t>当为自动灭火系统时，手动和自动控制的方式喷射试验</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4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spacing w:before="240"/>
              <w:jc w:val="center"/>
              <w:rPr>
                <w:rFonts w:asciiTheme="minorEastAsia" w:hAnsiTheme="minorEastAsia"/>
                <w:szCs w:val="21"/>
              </w:rPr>
            </w:pPr>
            <w:r>
              <w:rPr>
                <w:rFonts w:asciiTheme="minorEastAsia" w:hAnsiTheme="minorEastAsia"/>
                <w:szCs w:val="21"/>
              </w:rPr>
              <w:t>系统设置</w:t>
            </w:r>
            <w:r>
              <w:rPr>
                <w:rFonts w:hint="eastAsia" w:asciiTheme="minorEastAsia" w:hAnsiTheme="minorEastAsia"/>
                <w:szCs w:val="21"/>
              </w:rPr>
              <w:t>(</w:t>
            </w:r>
            <w:bookmarkStart w:id="22" w:name="_Toc407642640"/>
            <w:bookmarkStart w:id="23" w:name="_Toc407697233"/>
            <w:r>
              <w:rPr>
                <w:rFonts w:asciiTheme="minorEastAsia" w:hAnsiTheme="minorEastAsia"/>
                <w:szCs w:val="21"/>
              </w:rPr>
              <w:t>自动跟踪定位射流灭火系统</w:t>
            </w:r>
            <w:bookmarkEnd w:id="22"/>
            <w:bookmarkEnd w:id="23"/>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系统设置。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5"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消防供水</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消防水源</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消防水箱</w:t>
            </w:r>
            <w:r>
              <w:rPr>
                <w:rFonts w:hint="eastAsia" w:asciiTheme="minorEastAsia" w:hAnsiTheme="minorEastAsia"/>
                <w:szCs w:val="21"/>
              </w:rPr>
              <w:t>的设置</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稳压设施</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消防水泵</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水泵接合器</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消防水泵房</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4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智能灭火装置控制器</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智能灭火装置控制器</w:t>
            </w:r>
            <w:r>
              <w:rPr>
                <w:rFonts w:hint="eastAsia" w:asciiTheme="minorEastAsia" w:hAnsiTheme="minorEastAsia"/>
                <w:szCs w:val="21"/>
              </w:rPr>
              <w:t>的设置。</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5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智能探测组件</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独立设置的火灾探测器安装高度</w:t>
            </w:r>
            <w:r>
              <w:rPr>
                <w:rFonts w:hint="eastAsia" w:asciiTheme="minorEastAsia" w:hAnsiTheme="minorEastAsia"/>
                <w:szCs w:val="21"/>
              </w:rPr>
              <w:t>、</w:t>
            </w:r>
            <w:r>
              <w:rPr>
                <w:rFonts w:asciiTheme="minorEastAsia" w:hAnsiTheme="minorEastAsia"/>
                <w:szCs w:val="21"/>
              </w:rPr>
              <w:t>喷头数</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57"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智能型探测组件的安装</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63"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高空水炮及喷头</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高空水炮和喷头的型号、设置位置、接口直径、射流半径、流量</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78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高空水炮或喷头</w:t>
            </w:r>
            <w:r>
              <w:rPr>
                <w:rFonts w:hint="eastAsia" w:asciiTheme="minorEastAsia" w:hAnsiTheme="minorEastAsia"/>
                <w:szCs w:val="21"/>
              </w:rPr>
              <w:t>的设置、安装、布置间距。</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252"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信号阀</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信号阀</w:t>
            </w:r>
            <w:r>
              <w:rPr>
                <w:rFonts w:hint="eastAsia" w:asciiTheme="minorEastAsia" w:hAnsiTheme="minorEastAsia"/>
                <w:szCs w:val="21"/>
              </w:rPr>
              <w:t>的设置、</w:t>
            </w:r>
            <w:r>
              <w:rPr>
                <w:rFonts w:asciiTheme="minorEastAsia" w:hAnsiTheme="minorEastAsia"/>
                <w:szCs w:val="21"/>
              </w:rPr>
              <w:t>安装</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114"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电磁阀</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电磁阀</w:t>
            </w:r>
            <w:r>
              <w:rPr>
                <w:rFonts w:hint="eastAsia" w:asciiTheme="minorEastAsia" w:hAnsiTheme="minorEastAsia"/>
                <w:szCs w:val="21"/>
              </w:rPr>
              <w:t>的状态、设置、预留检修孔洞和控制功能</w:t>
            </w:r>
            <w:r>
              <w:rPr>
                <w:rFonts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40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水流指示器</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水流指示器的</w:t>
            </w:r>
            <w:r>
              <w:rPr>
                <w:rFonts w:hint="eastAsia" w:asciiTheme="minorEastAsia" w:hAnsiTheme="minorEastAsia"/>
                <w:szCs w:val="21"/>
              </w:rPr>
              <w:t>设置、</w:t>
            </w:r>
            <w:r>
              <w:rPr>
                <w:rFonts w:asciiTheme="minorEastAsia" w:hAnsiTheme="minorEastAsia"/>
                <w:szCs w:val="21"/>
              </w:rPr>
              <w:t>安装和功能</w:t>
            </w:r>
            <w:r>
              <w:rPr>
                <w:rFonts w:hint="eastAsia" w:asciiTheme="minorEastAsia" w:hAnsiTheme="minorEastAsia"/>
                <w:szCs w:val="21"/>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1548"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asciiTheme="minorEastAsia" w:hAnsiTheme="minorEastAsia"/>
                <w:szCs w:val="21"/>
              </w:rPr>
              <w:t>末端试水装置</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hint="eastAsia" w:asciiTheme="minorEastAsia" w:hAnsiTheme="minorEastAsia"/>
                <w:szCs w:val="21"/>
              </w:rPr>
              <w:t>设置、排水措施、组成、流量系数、出水方式和安装。</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83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asciiTheme="minorEastAsia" w:hAnsiTheme="minorEastAsia"/>
                <w:szCs w:val="21"/>
              </w:rPr>
              <w:t>系统功能</w:t>
            </w:r>
            <w:r>
              <w:rPr>
                <w:rFonts w:hint="eastAsia" w:asciiTheme="minorEastAsia" w:hAnsiTheme="minorEastAsia"/>
                <w:szCs w:val="21"/>
              </w:rPr>
              <w:t>(</w:t>
            </w:r>
            <w:r>
              <w:rPr>
                <w:rFonts w:asciiTheme="minorEastAsia" w:hAnsiTheme="minorEastAsia"/>
                <w:szCs w:val="21"/>
              </w:rPr>
              <w:t>自动跟踪定位射流灭火系统</w:t>
            </w:r>
            <w:r>
              <w:rPr>
                <w:rFonts w:hint="eastAsia" w:asciiTheme="minorEastAsia" w:hAnsiTheme="minorEastAsia"/>
                <w:szCs w:val="21"/>
              </w:rPr>
              <w:t>)</w:t>
            </w:r>
          </w:p>
        </w:tc>
        <w:tc>
          <w:tcPr>
            <w:tcW w:w="2615" w:type="dxa"/>
            <w:vAlign w:val="center"/>
          </w:tcPr>
          <w:p>
            <w:pPr>
              <w:jc w:val="center"/>
              <w:rPr>
                <w:rFonts w:asciiTheme="minorEastAsia" w:hAnsiTheme="minorEastAsia"/>
                <w:szCs w:val="21"/>
              </w:rPr>
            </w:pPr>
            <w:r>
              <w:rPr>
                <w:rFonts w:asciiTheme="minorEastAsia" w:hAnsiTheme="minorEastAsia"/>
                <w:szCs w:val="21"/>
              </w:rPr>
              <w:t>自动控制和手动控制功能。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83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系统手动操作时，射流装置回转机构</w:t>
            </w:r>
            <w:r>
              <w:rPr>
                <w:rFonts w:hint="eastAsia" w:asciiTheme="minorEastAsia" w:hAnsiTheme="minorEastAsia"/>
                <w:szCs w:val="21"/>
              </w:rPr>
              <w:t>启停功能。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830" w:hRule="atLeast"/>
        </w:trPr>
        <w:tc>
          <w:tcPr>
            <w:tcW w:w="1123" w:type="dxa"/>
            <w:gridSpan w:val="3"/>
            <w:vMerge w:val="continue"/>
            <w:vAlign w:val="center"/>
          </w:tcPr>
          <w:p>
            <w:pPr>
              <w:jc w:val="center"/>
              <w:rPr>
                <w:rFonts w:asciiTheme="minorEastAsia" w:hAnsiTheme="minorEastAsia"/>
                <w:szCs w:val="21"/>
              </w:rPr>
            </w:pPr>
          </w:p>
        </w:tc>
        <w:tc>
          <w:tcPr>
            <w:tcW w:w="628" w:type="dxa"/>
            <w:vMerge w:val="continue"/>
            <w:vAlign w:val="center"/>
          </w:tcPr>
          <w:p>
            <w:pPr>
              <w:jc w:val="center"/>
              <w:rPr>
                <w:rFonts w:asciiTheme="minorEastAsia" w:hAnsiTheme="minorEastAsia"/>
                <w:szCs w:val="21"/>
              </w:rPr>
            </w:pPr>
          </w:p>
        </w:tc>
        <w:tc>
          <w:tcPr>
            <w:tcW w:w="629" w:type="dxa"/>
            <w:gridSpan w:val="3"/>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asciiTheme="minorEastAsia" w:hAnsiTheme="minorEastAsia"/>
                <w:szCs w:val="21"/>
              </w:rPr>
              <w:t>系统自动联动</w:t>
            </w:r>
            <w:r>
              <w:rPr>
                <w:rFonts w:hint="eastAsia" w:asciiTheme="minorEastAsia" w:hAnsiTheme="minorEastAsia"/>
                <w:szCs w:val="21"/>
              </w:rPr>
              <w:t>功能。</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restart"/>
            <w:vAlign w:val="center"/>
          </w:tcPr>
          <w:p>
            <w:pPr>
              <w:jc w:val="center"/>
              <w:rPr>
                <w:rFonts w:asciiTheme="minorEastAsia" w:hAnsiTheme="minorEastAsia"/>
                <w:szCs w:val="21"/>
              </w:rPr>
            </w:pPr>
            <w:r>
              <w:rPr>
                <w:rFonts w:hint="eastAsia" w:asciiTheme="minorEastAsia" w:hAnsiTheme="minorEastAsia"/>
                <w:szCs w:val="21"/>
              </w:rPr>
              <w:t>9</w:t>
            </w:r>
          </w:p>
        </w:tc>
        <w:tc>
          <w:tcPr>
            <w:tcW w:w="1820" w:type="dxa"/>
            <w:gridSpan w:val="6"/>
            <w:vMerge w:val="restart"/>
            <w:vAlign w:val="center"/>
          </w:tcPr>
          <w:p>
            <w:pPr>
              <w:jc w:val="center"/>
              <w:rPr>
                <w:rFonts w:asciiTheme="minorEastAsia" w:hAnsiTheme="minorEastAsia"/>
                <w:szCs w:val="21"/>
              </w:rPr>
            </w:pPr>
            <w:r>
              <w:rPr>
                <w:rFonts w:hint="eastAsia" w:asciiTheme="minorEastAsia" w:hAnsiTheme="minorEastAsia"/>
                <w:szCs w:val="21"/>
              </w:rPr>
              <w:t>细水雾灭火系统</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泵组式</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Ansi="宋体"/>
                <w:szCs w:val="21"/>
              </w:rPr>
              <w:t>消防供水</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储水箱的容积和储水量</w:t>
            </w:r>
            <w:r>
              <w:rPr>
                <w:rFonts w:asciiTheme="minorEastAsia" w:hAnsiTheme="minorEastAsia"/>
                <w:szCs w:val="21"/>
              </w:rPr>
              <w:t>。</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储水箱自动补水装置。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过滤器的设置。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储水箱</w:t>
            </w:r>
            <w:r>
              <w:rPr>
                <w:rFonts w:hint="eastAsia" w:hAnsi="宋体"/>
                <w:szCs w:val="21"/>
              </w:rPr>
              <w:t>的</w:t>
            </w:r>
            <w:r>
              <w:rPr>
                <w:rFonts w:hAnsi="宋体"/>
                <w:szCs w:val="21"/>
              </w:rPr>
              <w:t>密闭结构</w:t>
            </w:r>
            <w:r>
              <w:rPr>
                <w:rFonts w:hint="eastAsia" w:hAnsi="宋体"/>
                <w:szCs w:val="21"/>
              </w:rPr>
              <w:t>、</w:t>
            </w:r>
            <w:r>
              <w:rPr>
                <w:rFonts w:hAnsi="宋体"/>
                <w:szCs w:val="21"/>
              </w:rPr>
              <w:t>材料。</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储水箱</w:t>
            </w:r>
            <w:r>
              <w:rPr>
                <w:rFonts w:hint="eastAsia" w:hAnsi="宋体"/>
                <w:szCs w:val="21"/>
              </w:rPr>
              <w:t>的</w:t>
            </w:r>
            <w:r>
              <w:rPr>
                <w:rFonts w:hAnsi="宋体"/>
                <w:szCs w:val="21"/>
              </w:rPr>
              <w:t>防尘、避光技术措施。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液位显示装置</w:t>
            </w:r>
            <w:r>
              <w:rPr>
                <w:rFonts w:hint="eastAsia" w:hAnsi="宋体"/>
                <w:szCs w:val="21"/>
              </w:rPr>
              <w:t>的设置</w:t>
            </w:r>
            <w:r>
              <w:rPr>
                <w:rFonts w:hAnsi="宋体"/>
                <w:szCs w:val="21"/>
              </w:rPr>
              <w:t>，最高水位和最低水位信息</w:t>
            </w:r>
            <w:r>
              <w:rPr>
                <w:rFonts w:hint="eastAsia" w:hAnsi="宋体"/>
                <w:szCs w:val="21"/>
              </w:rPr>
              <w:t>的传送</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消防水泵</w:t>
            </w:r>
          </w:p>
        </w:tc>
        <w:tc>
          <w:tcPr>
            <w:tcW w:w="3105" w:type="dxa"/>
            <w:gridSpan w:val="2"/>
            <w:vAlign w:val="center"/>
          </w:tcPr>
          <w:p>
            <w:pPr>
              <w:jc w:val="center"/>
              <w:rPr>
                <w:rFonts w:asciiTheme="minorEastAsia" w:hAnsiTheme="minorEastAsia"/>
                <w:szCs w:val="21"/>
              </w:rPr>
            </w:pPr>
            <w:r>
              <w:rPr>
                <w:rFonts w:hAnsi="宋体"/>
                <w:szCs w:val="21"/>
              </w:rPr>
              <w:t>水泵电源</w:t>
            </w:r>
            <w:r>
              <w:rPr>
                <w:rFonts w:hint="eastAsia" w:hAnsi="宋体"/>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水泵现场启停、远程控制。</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水泵</w:t>
            </w:r>
            <w:r>
              <w:rPr>
                <w:rFonts w:hint="eastAsia" w:hAnsi="宋体"/>
                <w:szCs w:val="21"/>
              </w:rPr>
              <w:t>备用泵设置、主备泵切换与切换时间</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水泵自灌式引水。</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水泵进出水管的管径和数量。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每台泵的出水口设置止回阀。</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吸水管、出水管上的检修阀公称压力</w:t>
            </w:r>
            <w:r>
              <w:rPr>
                <w:rFonts w:hint="eastAsia" w:hAnsi="宋体"/>
                <w:szCs w:val="21"/>
              </w:rPr>
              <w:t>；阀门状态与</w:t>
            </w:r>
            <w:r>
              <w:rPr>
                <w:rFonts w:hAnsi="宋体"/>
                <w:szCs w:val="21"/>
              </w:rPr>
              <w:t>标记。</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水泵出水总管上</w:t>
            </w:r>
            <w:r>
              <w:rPr>
                <w:rFonts w:hint="eastAsia" w:hAnsi="宋体"/>
                <w:szCs w:val="21"/>
              </w:rPr>
              <w:t>附件设置。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水泵的控制装置。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消防水泵的电源状态信息、工作、故障信息</w:t>
            </w:r>
            <w:r>
              <w:rPr>
                <w:rFonts w:hint="eastAsia" w:hAnsi="宋体"/>
                <w:szCs w:val="21"/>
              </w:rPr>
              <w:t>的传送</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int="eastAsia" w:hAnsi="宋体"/>
                <w:szCs w:val="21"/>
              </w:rPr>
              <w:t>水泵的低水压启泵功能</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稳压设施</w:t>
            </w:r>
          </w:p>
        </w:tc>
        <w:tc>
          <w:tcPr>
            <w:tcW w:w="3105" w:type="dxa"/>
            <w:gridSpan w:val="2"/>
            <w:vAlign w:val="center"/>
          </w:tcPr>
          <w:p>
            <w:pPr>
              <w:jc w:val="center"/>
              <w:rPr>
                <w:rFonts w:asciiTheme="minorEastAsia" w:hAnsiTheme="minorEastAsia"/>
                <w:szCs w:val="21"/>
              </w:rPr>
            </w:pPr>
            <w:r>
              <w:rPr>
                <w:rFonts w:hAnsi="宋体"/>
                <w:szCs w:val="21"/>
              </w:rPr>
              <w:t>系统稳压设施</w:t>
            </w:r>
            <w:r>
              <w:rPr>
                <w:rFonts w:hint="eastAsia" w:hAnsi="宋体"/>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分区控制阀</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开式系统的分区控制阀</w:t>
            </w:r>
            <w:r>
              <w:rPr>
                <w:rFonts w:hint="eastAsia" w:asciiTheme="minorEastAsia" w:hAnsiTheme="minorEastAsia"/>
                <w:szCs w:val="21"/>
              </w:rPr>
              <w:t>的</w:t>
            </w:r>
            <w:r>
              <w:rPr>
                <w:rFonts w:asciiTheme="minorEastAsia" w:hAnsiTheme="minorEastAsia"/>
                <w:szCs w:val="21"/>
              </w:rPr>
              <w:t>自动、手动启动和机械应急操作启动功能；闭式系统的分区控制阀</w:t>
            </w:r>
            <w:r>
              <w:rPr>
                <w:rFonts w:hint="eastAsia" w:asciiTheme="minorEastAsia" w:hAnsiTheme="minorEastAsia"/>
                <w:szCs w:val="21"/>
              </w:rPr>
              <w:t>的</w:t>
            </w:r>
            <w:r>
              <w:rPr>
                <w:rFonts w:asciiTheme="minorEastAsia" w:hAnsiTheme="minorEastAsia"/>
                <w:szCs w:val="21"/>
              </w:rPr>
              <w:t>开关锁定或开关指示。</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分区控制阀</w:t>
            </w:r>
            <w:r>
              <w:rPr>
                <w:rFonts w:hint="eastAsia" w:hAnsi="宋体"/>
                <w:kern w:val="0"/>
                <w:szCs w:val="21"/>
              </w:rPr>
              <w:t>设置位置</w:t>
            </w:r>
            <w:r>
              <w:rPr>
                <w:rFonts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分区控制阀的安装高度。</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分区控制阀标志和锁定设施，启闭状态的信号反馈功能。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分区控制阀前后的阀门</w:t>
            </w:r>
            <w:r>
              <w:rPr>
                <w:rFonts w:hint="eastAsia" w:hAnsi="宋体"/>
                <w:kern w:val="0"/>
                <w:szCs w:val="21"/>
              </w:rPr>
              <w:t>状态</w:t>
            </w:r>
            <w:r>
              <w:rPr>
                <w:rFonts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防护区或保护对象的标识</w:t>
            </w:r>
            <w:r>
              <w:rPr>
                <w:rFonts w:hint="eastAsia" w:hAnsi="宋体"/>
                <w:kern w:val="0"/>
                <w:szCs w:val="21"/>
              </w:rPr>
              <w:t>、</w:t>
            </w:r>
            <w:r>
              <w:rPr>
                <w:rFonts w:hAnsi="宋体"/>
                <w:kern w:val="0"/>
                <w:szCs w:val="21"/>
              </w:rPr>
              <w:t>水流方向。</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喷头</w:t>
            </w:r>
          </w:p>
        </w:tc>
        <w:tc>
          <w:tcPr>
            <w:tcW w:w="3105" w:type="dxa"/>
            <w:gridSpan w:val="2"/>
            <w:vAlign w:val="center"/>
          </w:tcPr>
          <w:p>
            <w:pPr>
              <w:jc w:val="center"/>
              <w:rPr>
                <w:rFonts w:asciiTheme="minorEastAsia" w:hAnsiTheme="minorEastAsia"/>
                <w:szCs w:val="21"/>
              </w:rPr>
            </w:pPr>
            <w:r>
              <w:rPr>
                <w:rFonts w:hAnsi="宋体"/>
                <w:szCs w:val="21"/>
              </w:rPr>
              <w:t>喷头的安装位置、安装高度和间距。</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闭式系统喷头的感温组件与顶棚或梁底的距离</w:t>
            </w:r>
            <w:r>
              <w:rPr>
                <w:rFonts w:hint="eastAsia"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开式系统喷头与其它遮挡物的距离</w:t>
            </w:r>
            <w:r>
              <w:rPr>
                <w:rFonts w:hint="eastAsia"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采用局部应用方式的开式系统</w:t>
            </w:r>
            <w:r>
              <w:rPr>
                <w:rFonts w:hint="eastAsia" w:hAnsi="宋体"/>
                <w:kern w:val="0"/>
                <w:szCs w:val="21"/>
              </w:rPr>
              <w:t>的</w:t>
            </w:r>
            <w:r>
              <w:rPr>
                <w:rFonts w:hAnsi="宋体"/>
                <w:kern w:val="0"/>
                <w:szCs w:val="21"/>
              </w:rPr>
              <w:t>喷头布置</w:t>
            </w:r>
            <w:r>
              <w:rPr>
                <w:rFonts w:hint="eastAsia"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管道及附件</w:t>
            </w:r>
          </w:p>
        </w:tc>
        <w:tc>
          <w:tcPr>
            <w:tcW w:w="3105" w:type="dxa"/>
            <w:gridSpan w:val="2"/>
            <w:vAlign w:val="center"/>
          </w:tcPr>
          <w:p>
            <w:pPr>
              <w:jc w:val="center"/>
              <w:rPr>
                <w:rFonts w:asciiTheme="minorEastAsia" w:hAnsiTheme="minorEastAsia"/>
                <w:szCs w:val="21"/>
              </w:rPr>
            </w:pPr>
            <w:r>
              <w:rPr>
                <w:rFonts w:hAnsi="宋体"/>
                <w:szCs w:val="21"/>
              </w:rPr>
              <w:t>系统管道、管件的材质、管径、管道布置及连接方式。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当分区控制阀上无系统动作信号反馈装置时，分区控制阀后的配水干管</w:t>
            </w:r>
            <w:r>
              <w:rPr>
                <w:rFonts w:hint="eastAsia" w:hAnsi="宋体"/>
                <w:kern w:val="0"/>
                <w:szCs w:val="21"/>
              </w:rPr>
              <w:t>上</w:t>
            </w:r>
            <w:r>
              <w:rPr>
                <w:rFonts w:hAnsi="宋体"/>
                <w:kern w:val="0"/>
                <w:szCs w:val="21"/>
              </w:rPr>
              <w:t>系统动作信号反馈装置</w:t>
            </w:r>
            <w:r>
              <w:rPr>
                <w:rFonts w:hint="eastAsia" w:hAnsi="宋体"/>
                <w:kern w:val="0"/>
                <w:szCs w:val="21"/>
              </w:rPr>
              <w:t>的设置</w:t>
            </w:r>
            <w:r>
              <w:rPr>
                <w:rFonts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74"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闭式系统的</w:t>
            </w:r>
            <w:r>
              <w:rPr>
                <w:rFonts w:hint="eastAsia" w:asciiTheme="minorEastAsia" w:hAnsiTheme="minorEastAsia"/>
                <w:szCs w:val="21"/>
              </w:rPr>
              <w:t>排气阀、试水阀、泄水阀的设置。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设置在有爆炸危险环境中的系统，其管网和组件的静电导除措施。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套管长度</w:t>
            </w:r>
            <w:r>
              <w:rPr>
                <w:rFonts w:hint="eastAsia" w:hAnsi="宋体"/>
                <w:kern w:val="0"/>
                <w:szCs w:val="21"/>
              </w:rPr>
              <w:t>、</w:t>
            </w:r>
            <w:r>
              <w:rPr>
                <w:rFonts w:hAnsi="宋体"/>
                <w:kern w:val="0"/>
                <w:szCs w:val="21"/>
              </w:rPr>
              <w:t>空隙封堵</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管道的压力试验</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管道支吊架安装</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9"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防护区和保护对象</w:t>
            </w:r>
          </w:p>
        </w:tc>
        <w:tc>
          <w:tcPr>
            <w:tcW w:w="3105" w:type="dxa"/>
            <w:gridSpan w:val="2"/>
            <w:vAlign w:val="center"/>
          </w:tcPr>
          <w:p>
            <w:pPr>
              <w:jc w:val="center"/>
              <w:rPr>
                <w:rFonts w:asciiTheme="minorEastAsia" w:hAnsiTheme="minorEastAsia"/>
                <w:szCs w:val="21"/>
              </w:rPr>
            </w:pPr>
            <w:r>
              <w:rPr>
                <w:rFonts w:hAnsi="宋体"/>
                <w:kern w:val="0"/>
                <w:szCs w:val="21"/>
              </w:rPr>
              <w:t>开式系统采用全淹没应用方式时，防护区数量</w:t>
            </w:r>
            <w:r>
              <w:rPr>
                <w:rFonts w:hint="eastAsia"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开式系统采用局部应用方式时，保护对象周围的气流速度</w:t>
            </w:r>
            <w:r>
              <w:rPr>
                <w:rFonts w:hint="eastAsia" w:hAnsi="宋体"/>
                <w:kern w:val="0"/>
                <w:szCs w:val="21"/>
              </w:rPr>
              <w:t>、</w:t>
            </w:r>
            <w:r>
              <w:rPr>
                <w:rFonts w:hAnsi="宋体"/>
                <w:kern w:val="0"/>
                <w:szCs w:val="21"/>
              </w:rPr>
              <w:t>挡风措施。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声光报警装置和系统动作指示灯</w:t>
            </w:r>
            <w:r>
              <w:rPr>
                <w:rFonts w:hint="eastAsia" w:hAnsi="宋体"/>
                <w:kern w:val="0"/>
                <w:szCs w:val="21"/>
              </w:rPr>
              <w:t>的设置</w:t>
            </w:r>
            <w:r>
              <w:rPr>
                <w:rFonts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手动启动装置的设置</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系统功能</w:t>
            </w:r>
          </w:p>
        </w:tc>
        <w:tc>
          <w:tcPr>
            <w:tcW w:w="3105" w:type="dxa"/>
            <w:gridSpan w:val="2"/>
            <w:vAlign w:val="center"/>
          </w:tcPr>
          <w:p>
            <w:pPr>
              <w:jc w:val="center"/>
              <w:rPr>
                <w:rFonts w:asciiTheme="minorEastAsia" w:hAnsiTheme="minorEastAsia"/>
                <w:szCs w:val="21"/>
              </w:rPr>
            </w:pPr>
            <w:r>
              <w:rPr>
                <w:rFonts w:hAnsi="宋体"/>
                <w:szCs w:val="21"/>
              </w:rPr>
              <w:t>泵组系统控制方式。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bCs/>
                <w:kern w:val="0"/>
                <w:szCs w:val="21"/>
              </w:rPr>
              <w:t>联动试验</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开式系统的自动联动试验</w:t>
            </w:r>
            <w:r>
              <w:rPr>
                <w:rFonts w:hint="eastAsia" w:asciiTheme="minorEastAsia" w:hAnsiTheme="minorEastAsia"/>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kern w:val="0"/>
                <w:szCs w:val="21"/>
              </w:rPr>
              <w:t>开式系统的手动联动试验</w:t>
            </w:r>
            <w:r>
              <w:rPr>
                <w:rFonts w:hint="eastAsia"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kern w:val="0"/>
                <w:szCs w:val="21"/>
              </w:rPr>
              <w:t>闭式系统的自动控制</w:t>
            </w:r>
            <w:r>
              <w:rPr>
                <w:rFonts w:hint="eastAsia" w:hAnsi="宋体"/>
                <w:kern w:val="0"/>
                <w:szCs w:val="21"/>
              </w:rPr>
              <w:t>功能</w:t>
            </w:r>
            <w:r>
              <w:rPr>
                <w:rFonts w:hAnsi="宋体"/>
                <w:kern w:val="0"/>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瓶组式</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left"/>
              <w:rPr>
                <w:rFonts w:asciiTheme="minorEastAsia" w:hAnsiTheme="minorEastAsia"/>
                <w:szCs w:val="21"/>
              </w:rPr>
            </w:pPr>
            <w:r>
              <w:rPr>
                <w:rFonts w:hAnsi="宋体"/>
                <w:szCs w:val="21"/>
              </w:rPr>
              <w:t>储气容器和储水容器</w:t>
            </w:r>
          </w:p>
        </w:tc>
        <w:tc>
          <w:tcPr>
            <w:tcW w:w="3105" w:type="dxa"/>
            <w:gridSpan w:val="2"/>
            <w:vAlign w:val="center"/>
          </w:tcPr>
          <w:p>
            <w:pPr>
              <w:jc w:val="center"/>
              <w:rPr>
                <w:rFonts w:asciiTheme="minorEastAsia" w:hAnsiTheme="minorEastAsia"/>
                <w:szCs w:val="21"/>
              </w:rPr>
            </w:pPr>
            <w:r>
              <w:rPr>
                <w:rFonts w:hAnsi="宋体"/>
                <w:szCs w:val="21"/>
              </w:rPr>
              <w:t>储气容器和储水容器的规格、型号和附件</w:t>
            </w:r>
            <w:r>
              <w:rPr>
                <w:rFonts w:hint="eastAsia" w:hAnsi="宋体"/>
                <w:szCs w:val="21"/>
              </w:rPr>
              <w:t>的</w:t>
            </w:r>
            <w:r>
              <w:rPr>
                <w:rFonts w:hAnsi="宋体"/>
                <w:szCs w:val="21"/>
              </w:rPr>
              <w:t>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560" w:type="dxa"/>
            <w:vMerge w:val="continue"/>
            <w:vAlign w:val="center"/>
          </w:tcPr>
          <w:p>
            <w:pPr>
              <w:jc w:val="center"/>
              <w:rPr>
                <w:rFonts w:asciiTheme="minorEastAsia" w:hAnsiTheme="minorEastAsia"/>
                <w:szCs w:val="21"/>
              </w:rPr>
            </w:pPr>
          </w:p>
        </w:tc>
        <w:tc>
          <w:tcPr>
            <w:tcW w:w="1820" w:type="dxa"/>
            <w:gridSpan w:val="6"/>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储气容器和储水容器</w:t>
            </w:r>
            <w:r>
              <w:rPr>
                <w:rFonts w:hAnsi="宋体"/>
                <w:kern w:val="0"/>
                <w:szCs w:val="21"/>
              </w:rPr>
              <w:t>安全阀</w:t>
            </w:r>
            <w:r>
              <w:rPr>
                <w:rFonts w:hint="eastAsia" w:hAnsi="宋体"/>
                <w:kern w:val="0"/>
                <w:szCs w:val="21"/>
              </w:rPr>
              <w:t>、铭牌的设置。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155" w:hRule="atLeast"/>
        </w:trPr>
        <w:tc>
          <w:tcPr>
            <w:tcW w:w="838" w:type="dxa"/>
            <w:gridSpan w:val="2"/>
            <w:vMerge w:val="restart"/>
            <w:vAlign w:val="center"/>
          </w:tcPr>
          <w:p>
            <w:pPr>
              <w:jc w:val="center"/>
              <w:rPr>
                <w:rFonts w:asciiTheme="minorEastAsia" w:hAnsiTheme="minorEastAsia"/>
                <w:szCs w:val="21"/>
              </w:rPr>
            </w:pPr>
          </w:p>
        </w:tc>
        <w:tc>
          <w:tcPr>
            <w:tcW w:w="1542" w:type="dxa"/>
            <w:gridSpan w:val="5"/>
            <w:vMerge w:val="restart"/>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储气容器和储水容器的安装定位尺寸</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容器上的压力表</w:t>
            </w:r>
            <w:r>
              <w:rPr>
                <w:rFonts w:hint="eastAsia" w:hAnsi="宋体"/>
                <w:kern w:val="0"/>
                <w:szCs w:val="21"/>
              </w:rPr>
              <w:t>朝向，</w:t>
            </w:r>
            <w:r>
              <w:rPr>
                <w:rFonts w:hAnsi="宋体"/>
                <w:kern w:val="0"/>
                <w:szCs w:val="21"/>
              </w:rPr>
              <w:t>安装高度和方向。</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hAnsi="宋体"/>
                <w:szCs w:val="21"/>
              </w:rPr>
            </w:pPr>
          </w:p>
        </w:tc>
        <w:tc>
          <w:tcPr>
            <w:tcW w:w="3105" w:type="dxa"/>
            <w:gridSpan w:val="2"/>
            <w:vAlign w:val="center"/>
          </w:tcPr>
          <w:p>
            <w:pPr>
              <w:jc w:val="center"/>
              <w:rPr>
                <w:rFonts w:asciiTheme="minorEastAsia" w:hAnsiTheme="minorEastAsia"/>
                <w:szCs w:val="21"/>
              </w:rPr>
            </w:pPr>
            <w:r>
              <w:rPr>
                <w:rFonts w:hAnsi="宋体"/>
                <w:kern w:val="0"/>
                <w:szCs w:val="21"/>
              </w:rPr>
              <w:t>瓶组的机械应急操作处标识</w:t>
            </w:r>
            <w:r>
              <w:rPr>
                <w:rFonts w:hint="eastAsia" w:hAnsi="宋体"/>
                <w:kern w:val="0"/>
                <w:szCs w:val="21"/>
              </w:rPr>
              <w:t>、</w:t>
            </w:r>
            <w:r>
              <w:rPr>
                <w:rFonts w:hAnsi="宋体"/>
                <w:kern w:val="0"/>
                <w:szCs w:val="21"/>
              </w:rPr>
              <w:t>安全销或保护罩。</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left"/>
              <w:rPr>
                <w:rFonts w:hAnsi="宋体"/>
                <w:szCs w:val="21"/>
              </w:rPr>
            </w:pPr>
          </w:p>
        </w:tc>
        <w:tc>
          <w:tcPr>
            <w:tcW w:w="3105" w:type="dxa"/>
            <w:gridSpan w:val="2"/>
            <w:vAlign w:val="center"/>
          </w:tcPr>
          <w:p>
            <w:pPr>
              <w:jc w:val="center"/>
              <w:rPr>
                <w:rFonts w:asciiTheme="minorEastAsia" w:hAnsiTheme="minorEastAsia"/>
                <w:szCs w:val="21"/>
              </w:rPr>
            </w:pPr>
            <w:r>
              <w:rPr>
                <w:rFonts w:hAnsi="宋体"/>
                <w:szCs w:val="21"/>
              </w:rPr>
              <w:t>储气容器和储水容器的</w:t>
            </w:r>
            <w:r>
              <w:rPr>
                <w:rFonts w:hAnsi="宋体"/>
                <w:kern w:val="0"/>
                <w:szCs w:val="21"/>
              </w:rPr>
              <w:t>安装、固定和支撑</w:t>
            </w:r>
            <w:r>
              <w:rPr>
                <w:rFonts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分区控制阀</w:t>
            </w:r>
          </w:p>
        </w:tc>
        <w:tc>
          <w:tcPr>
            <w:tcW w:w="3105" w:type="dxa"/>
            <w:gridSpan w:val="2"/>
            <w:vAlign w:val="center"/>
          </w:tcPr>
          <w:p>
            <w:pPr>
              <w:jc w:val="center"/>
              <w:rPr>
                <w:rFonts w:asciiTheme="minorEastAsia" w:hAnsiTheme="minorEastAsia"/>
                <w:szCs w:val="21"/>
              </w:rPr>
            </w:pPr>
            <w:r>
              <w:rPr>
                <w:rFonts w:hAnsi="宋体"/>
                <w:szCs w:val="21"/>
              </w:rPr>
              <w:t>分区控制阀</w:t>
            </w:r>
            <w:r>
              <w:rPr>
                <w:rFonts w:hint="eastAsia" w:hAnsi="宋体"/>
                <w:szCs w:val="21"/>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喷头</w:t>
            </w:r>
          </w:p>
        </w:tc>
        <w:tc>
          <w:tcPr>
            <w:tcW w:w="3105" w:type="dxa"/>
            <w:gridSpan w:val="2"/>
            <w:vAlign w:val="center"/>
          </w:tcPr>
          <w:p>
            <w:pPr>
              <w:jc w:val="center"/>
              <w:rPr>
                <w:rFonts w:asciiTheme="minorEastAsia" w:hAnsiTheme="minorEastAsia"/>
                <w:szCs w:val="21"/>
              </w:rPr>
            </w:pPr>
            <w:r>
              <w:rPr>
                <w:rFonts w:hAnsi="宋体"/>
                <w:szCs w:val="21"/>
              </w:rPr>
              <w:t>系统的喷头</w:t>
            </w:r>
            <w:r>
              <w:rPr>
                <w:rFonts w:hint="eastAsia" w:hAnsi="宋体"/>
                <w:szCs w:val="21"/>
              </w:rPr>
              <w:t>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管道及附件</w:t>
            </w:r>
          </w:p>
        </w:tc>
        <w:tc>
          <w:tcPr>
            <w:tcW w:w="3105" w:type="dxa"/>
            <w:gridSpan w:val="2"/>
            <w:vAlign w:val="center"/>
          </w:tcPr>
          <w:p>
            <w:pPr>
              <w:jc w:val="center"/>
              <w:rPr>
                <w:rFonts w:asciiTheme="minorEastAsia" w:hAnsiTheme="minorEastAsia"/>
                <w:szCs w:val="21"/>
              </w:rPr>
            </w:pPr>
            <w:r>
              <w:rPr>
                <w:rFonts w:hAnsi="宋体"/>
                <w:szCs w:val="21"/>
              </w:rPr>
              <w:t>系统的管道及附件</w:t>
            </w:r>
            <w:r>
              <w:rPr>
                <w:rFonts w:hint="eastAsia" w:hAnsi="宋体"/>
                <w:szCs w:val="21"/>
              </w:rPr>
              <w:t>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防护区和保护对象</w:t>
            </w:r>
          </w:p>
        </w:tc>
        <w:tc>
          <w:tcPr>
            <w:tcW w:w="3105" w:type="dxa"/>
            <w:gridSpan w:val="2"/>
            <w:vAlign w:val="center"/>
          </w:tcPr>
          <w:p>
            <w:pPr>
              <w:jc w:val="center"/>
              <w:rPr>
                <w:rFonts w:asciiTheme="minorEastAsia" w:hAnsiTheme="minorEastAsia"/>
                <w:szCs w:val="21"/>
              </w:rPr>
            </w:pPr>
            <w:r>
              <w:rPr>
                <w:rFonts w:hAnsi="宋体"/>
                <w:szCs w:val="21"/>
              </w:rPr>
              <w:t>系统的防护区和保护对象</w:t>
            </w:r>
            <w:r>
              <w:rPr>
                <w:rFonts w:hint="eastAsia" w:hAnsi="宋体"/>
                <w:szCs w:val="21"/>
              </w:rPr>
              <w:t>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手动启动装置</w:t>
            </w:r>
          </w:p>
        </w:tc>
        <w:tc>
          <w:tcPr>
            <w:tcW w:w="3105" w:type="dxa"/>
            <w:gridSpan w:val="2"/>
            <w:vAlign w:val="center"/>
          </w:tcPr>
          <w:p>
            <w:pPr>
              <w:jc w:val="center"/>
              <w:rPr>
                <w:rFonts w:asciiTheme="minorEastAsia" w:hAnsiTheme="minorEastAsia"/>
                <w:szCs w:val="21"/>
              </w:rPr>
            </w:pPr>
            <w:r>
              <w:rPr>
                <w:rFonts w:hAnsi="宋体"/>
                <w:szCs w:val="21"/>
              </w:rPr>
              <w:t>手动启动装置的设置</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158"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系统功能</w:t>
            </w:r>
          </w:p>
        </w:tc>
        <w:tc>
          <w:tcPr>
            <w:tcW w:w="3105" w:type="dxa"/>
            <w:gridSpan w:val="2"/>
            <w:vAlign w:val="center"/>
          </w:tcPr>
          <w:p>
            <w:pPr>
              <w:jc w:val="center"/>
              <w:rPr>
                <w:rFonts w:asciiTheme="minorEastAsia" w:hAnsiTheme="minorEastAsia"/>
                <w:szCs w:val="21"/>
              </w:rPr>
            </w:pPr>
            <w:r>
              <w:rPr>
                <w:rFonts w:hAnsi="宋体"/>
                <w:szCs w:val="21"/>
              </w:rPr>
              <w:t>瓶组系统</w:t>
            </w:r>
            <w:r>
              <w:rPr>
                <w:rFonts w:hint="eastAsia" w:hAnsi="宋体"/>
                <w:szCs w:val="21"/>
              </w:rPr>
              <w:t>的</w:t>
            </w:r>
            <w:r>
              <w:rPr>
                <w:rFonts w:hAnsi="宋体"/>
                <w:szCs w:val="21"/>
              </w:rPr>
              <w:t>操作控制方式</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系统的手动、自动工作状态及故障状态</w:t>
            </w:r>
            <w:r>
              <w:rPr>
                <w:rFonts w:hint="eastAsia" w:hAnsi="宋体"/>
                <w:szCs w:val="21"/>
              </w:rPr>
              <w:t>信息的传送。</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Ansi="宋体"/>
                <w:szCs w:val="21"/>
              </w:rPr>
              <w:t>系统联动试验</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自动联动</w:t>
            </w:r>
            <w:r>
              <w:rPr>
                <w:rFonts w:hint="eastAsia" w:asciiTheme="minorEastAsia" w:hAnsiTheme="minorEastAsia"/>
                <w:szCs w:val="21"/>
              </w:rPr>
              <w:t>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6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开式系统的手动联动试验</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10</w:t>
            </w:r>
          </w:p>
        </w:tc>
        <w:tc>
          <w:tcPr>
            <w:tcW w:w="1006" w:type="dxa"/>
            <w:gridSpan w:val="4"/>
            <w:vMerge w:val="restart"/>
            <w:vAlign w:val="center"/>
          </w:tcPr>
          <w:p>
            <w:pPr>
              <w:jc w:val="center"/>
              <w:rPr>
                <w:rFonts w:asciiTheme="minorEastAsia" w:hAnsiTheme="minorEastAsia"/>
                <w:szCs w:val="21"/>
              </w:rPr>
            </w:pPr>
            <w:r>
              <w:rPr>
                <w:rFonts w:hint="eastAsia" w:asciiTheme="minorEastAsia" w:hAnsiTheme="minorEastAsia"/>
                <w:szCs w:val="21"/>
              </w:rPr>
              <w:t>气体灭火系统</w:t>
            </w: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进场检查</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材料进场检验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GB50263-2007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系统组件进场检验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系统安装调试</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灭火剂存储装置的安装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选择阀及信号反馈装置的安装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阀驱动装置的安装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灭火剂输送管道的安装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restart"/>
            <w:vAlign w:val="center"/>
          </w:tcPr>
          <w:p>
            <w:pPr>
              <w:jc w:val="center"/>
              <w:rPr>
                <w:rFonts w:asciiTheme="minorEastAsia" w:hAnsiTheme="minorEastAsia"/>
                <w:szCs w:val="21"/>
              </w:rPr>
            </w:pPr>
          </w:p>
        </w:tc>
        <w:tc>
          <w:tcPr>
            <w:tcW w:w="1006" w:type="dxa"/>
            <w:gridSpan w:val="4"/>
            <w:vMerge w:val="restart"/>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喷嘴的安装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预制灭火系统的安装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控制组件的安装</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系统调试</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模拟启动试验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模拟喷气试验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模拟切换操作试验</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系统验收</w:t>
            </w:r>
          </w:p>
        </w:tc>
        <w:tc>
          <w:tcPr>
            <w:tcW w:w="1233" w:type="dxa"/>
            <w:vAlign w:val="center"/>
          </w:tcPr>
          <w:p>
            <w:pPr>
              <w:jc w:val="center"/>
              <w:rPr>
                <w:rFonts w:asciiTheme="minorEastAsia" w:hAnsiTheme="minorEastAsia"/>
                <w:szCs w:val="21"/>
              </w:rPr>
            </w:pPr>
            <w:r>
              <w:rPr>
                <w:rFonts w:hint="eastAsia" w:asciiTheme="minorEastAsia" w:hAnsiTheme="minorEastAsia"/>
                <w:szCs w:val="21"/>
              </w:rPr>
              <w:t>防护区或保护对象与存储装置间验收</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设备和灭火剂输送管道验收</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系统功能验收</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6"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asciiTheme="minorEastAsia" w:hAnsiTheme="minorEastAsia"/>
                <w:szCs w:val="21"/>
              </w:rPr>
              <w:t>联动试验</w:t>
            </w: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气体灭火系统</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系统设置。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存储装置间</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存储装置间的设置。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通风条件</w:t>
            </w:r>
            <w:r>
              <w:rPr>
                <w:rFonts w:hint="eastAsia" w:hAnsi="宋体"/>
              </w:rPr>
              <w:t>、</w:t>
            </w:r>
            <w:r>
              <w:rPr>
                <w:rFonts w:hAnsi="宋体"/>
              </w:rPr>
              <w:t>排风口</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szCs w:val="21"/>
              </w:rPr>
              <w:t>应急照明照度</w:t>
            </w:r>
            <w:r>
              <w:rPr>
                <w:rFonts w:hint="eastAsia" w:asciiTheme="minorEastAsia" w:hAnsiTheme="minorEastAsia"/>
                <w:szCs w:val="21"/>
              </w:rPr>
              <w:t>、环境温度。</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367"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int="eastAsia" w:asciiTheme="minorEastAsia" w:hAnsiTheme="minorEastAsia"/>
                <w:szCs w:val="21"/>
              </w:rPr>
              <w:t>储存装置</w:t>
            </w:r>
          </w:p>
        </w:tc>
        <w:tc>
          <w:tcPr>
            <w:tcW w:w="3105" w:type="dxa"/>
            <w:gridSpan w:val="2"/>
            <w:vAlign w:val="center"/>
          </w:tcPr>
          <w:p>
            <w:pPr>
              <w:jc w:val="center"/>
              <w:rPr>
                <w:rFonts w:asciiTheme="minorEastAsia" w:hAnsiTheme="minorEastAsia"/>
                <w:szCs w:val="21"/>
              </w:rPr>
            </w:pPr>
            <w:r>
              <w:rPr>
                <w:rFonts w:hAnsi="宋体"/>
              </w:rPr>
              <w:t>储存容器的配置</w:t>
            </w:r>
            <w:r>
              <w:rPr>
                <w:rFonts w:hint="eastAsia" w:hAnsi="宋体"/>
              </w:rPr>
              <w:t>、外观、</w:t>
            </w:r>
            <w:r>
              <w:rPr>
                <w:rFonts w:hAnsi="宋体"/>
              </w:rPr>
              <w:t>充装量和储存压力</w:t>
            </w:r>
            <w:r>
              <w:rPr>
                <w:rFonts w:hint="eastAsia" w:hAnsi="宋体"/>
              </w:rPr>
              <w:t>，</w:t>
            </w:r>
            <w:r>
              <w:rPr>
                <w:rFonts w:hAnsi="宋体"/>
              </w:rPr>
              <w:t>安装</w:t>
            </w:r>
            <w:r>
              <w:rPr>
                <w:rFonts w:hint="eastAsia" w:hAnsi="宋体"/>
              </w:rPr>
              <w:t>、</w:t>
            </w:r>
            <w:r>
              <w:rPr>
                <w:rFonts w:hAnsi="宋体"/>
              </w:rPr>
              <w:t>安全泄压装置</w:t>
            </w:r>
            <w:r>
              <w:rPr>
                <w:rFonts w:hint="eastAsia" w:hAnsi="宋体"/>
              </w:rPr>
              <w:t>、</w:t>
            </w:r>
            <w:r>
              <w:rPr>
                <w:rFonts w:hAnsi="宋体"/>
              </w:rPr>
              <w:t>单向阀</w:t>
            </w:r>
            <w:r>
              <w:rPr>
                <w:rFonts w:hint="eastAsia" w:hAnsi="宋体"/>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54"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气体驱动管道</w:t>
            </w:r>
          </w:p>
        </w:tc>
        <w:tc>
          <w:tcPr>
            <w:tcW w:w="3105" w:type="dxa"/>
            <w:gridSpan w:val="2"/>
            <w:vAlign w:val="center"/>
          </w:tcPr>
          <w:p>
            <w:pPr>
              <w:jc w:val="center"/>
              <w:rPr>
                <w:rFonts w:hAnsi="宋体"/>
              </w:rPr>
            </w:pPr>
            <w:r>
              <w:rPr>
                <w:rFonts w:hAnsi="宋体"/>
              </w:rPr>
              <w:t>气动管道</w:t>
            </w:r>
            <w:r>
              <w:rPr>
                <w:rFonts w:hint="eastAsia" w:hAnsi="宋体"/>
              </w:rPr>
              <w:t>的</w:t>
            </w:r>
            <w:r>
              <w:rPr>
                <w:rFonts w:hAnsi="宋体"/>
              </w:rPr>
              <w:t>连接</w:t>
            </w:r>
            <w:r>
              <w:rPr>
                <w:rFonts w:hint="eastAsia" w:hAnsi="宋体"/>
              </w:rPr>
              <w:t>、安装。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气密性试验压力</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537"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int="eastAsia" w:asciiTheme="minorEastAsia" w:hAnsiTheme="minorEastAsia"/>
                <w:szCs w:val="21"/>
              </w:rPr>
              <w:t>选择阀</w:t>
            </w:r>
          </w:p>
        </w:tc>
        <w:tc>
          <w:tcPr>
            <w:tcW w:w="3105" w:type="dxa"/>
            <w:gridSpan w:val="2"/>
            <w:vAlign w:val="center"/>
          </w:tcPr>
          <w:p>
            <w:pPr>
              <w:jc w:val="center"/>
              <w:rPr>
                <w:rFonts w:hAnsi="宋体"/>
              </w:rPr>
            </w:pPr>
            <w:r>
              <w:rPr>
                <w:rFonts w:hAnsi="宋体"/>
              </w:rPr>
              <w:t>选择阀的外观</w:t>
            </w:r>
            <w:r>
              <w:rPr>
                <w:rFonts w:hint="eastAsia" w:hAnsi="宋体"/>
              </w:rPr>
              <w:t>、安装。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268"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pStyle w:val="13"/>
              <w:numPr>
                <w:ilvl w:val="0"/>
                <w:numId w:val="0"/>
              </w:numPr>
              <w:spacing w:before="156" w:after="156"/>
              <w:jc w:val="center"/>
              <w:rPr>
                <w:rFonts w:asciiTheme="minorEastAsia" w:hAnsiTheme="minorEastAsia" w:eastAsiaTheme="minorEastAsia"/>
              </w:rPr>
            </w:pPr>
            <w:r>
              <w:rPr>
                <w:rFonts w:hint="eastAsia" w:asciiTheme="minorEastAsia" w:hAnsiTheme="minorEastAsia" w:eastAsiaTheme="minorEastAsia"/>
              </w:rPr>
              <w:t>预制灭火系统装置</w:t>
            </w:r>
          </w:p>
        </w:tc>
        <w:tc>
          <w:tcPr>
            <w:tcW w:w="3105" w:type="dxa"/>
            <w:gridSpan w:val="2"/>
            <w:vAlign w:val="center"/>
          </w:tcPr>
          <w:p>
            <w:pPr>
              <w:jc w:val="center"/>
              <w:rPr>
                <w:rFonts w:hAnsi="宋体"/>
              </w:rPr>
            </w:pPr>
            <w:r>
              <w:rPr>
                <w:rFonts w:hAnsi="宋体"/>
              </w:rPr>
              <w:t>预制灭火系统装置的规格和数量</w:t>
            </w:r>
            <w:r>
              <w:rPr>
                <w:rFonts w:hint="eastAsia" w:hAnsi="宋体"/>
              </w:rPr>
              <w:t>、安装、充压压力、启动反馈功能。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灭火剂输送管道</w:t>
            </w:r>
          </w:p>
        </w:tc>
        <w:tc>
          <w:tcPr>
            <w:tcW w:w="3105" w:type="dxa"/>
            <w:gridSpan w:val="2"/>
            <w:vAlign w:val="center"/>
          </w:tcPr>
          <w:p>
            <w:pPr>
              <w:jc w:val="center"/>
              <w:rPr>
                <w:rFonts w:hAnsi="宋体"/>
              </w:rPr>
            </w:pPr>
            <w:r>
              <w:rPr>
                <w:rFonts w:hAnsi="宋体"/>
              </w:rPr>
              <w:t>系统管道的材质、管径</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灭火剂输送管道的外观</w:t>
            </w:r>
            <w:r>
              <w:rPr>
                <w:rFonts w:hint="eastAsia" w:hAnsi="宋体"/>
              </w:rPr>
              <w:t>，</w:t>
            </w:r>
            <w:r>
              <w:rPr>
                <w:rFonts w:hAnsi="宋体"/>
              </w:rPr>
              <w:t>钢制管道附件</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套管公称直径</w:t>
            </w:r>
            <w:r>
              <w:rPr>
                <w:rFonts w:hint="eastAsia" w:hAnsi="宋体"/>
              </w:rPr>
              <w:t>、</w:t>
            </w:r>
            <w:r>
              <w:rPr>
                <w:rFonts w:hAnsi="宋体"/>
              </w:rPr>
              <w:t>空隙</w:t>
            </w:r>
            <w:r>
              <w:rPr>
                <w:rFonts w:hint="eastAsia" w:hAnsi="宋体"/>
              </w:rPr>
              <w:t>封堵。</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管道的连接</w:t>
            </w:r>
            <w:r>
              <w:rPr>
                <w:rFonts w:hint="eastAsia" w:hAnsi="宋体"/>
              </w:rPr>
              <w:t>方式。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管道吊、支架</w:t>
            </w:r>
            <w:r>
              <w:rPr>
                <w:rFonts w:hint="eastAsia" w:hAnsi="宋体"/>
              </w:rPr>
              <w:t>的</w:t>
            </w:r>
            <w:r>
              <w:rPr>
                <w:rFonts w:hAnsi="宋体"/>
              </w:rPr>
              <w:t>固定</w:t>
            </w:r>
            <w:r>
              <w:rPr>
                <w:rFonts w:hint="eastAsia" w:hAnsi="宋体"/>
              </w:rPr>
              <w:t>、</w:t>
            </w:r>
            <w:r>
              <w:t>间距</w:t>
            </w:r>
            <w:r>
              <w:rPr>
                <w:rFonts w:hint="eastAsia"/>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经过有爆炸危险和变电、配电场所的管网，以及布设在以上场所的金属箱体</w:t>
            </w:r>
            <w:r>
              <w:rPr>
                <w:rFonts w:hint="eastAsia" w:hAnsi="宋体"/>
              </w:rPr>
              <w:t>的</w:t>
            </w:r>
            <w:r>
              <w:rPr>
                <w:rFonts w:hAnsi="宋体"/>
              </w:rPr>
              <w:t>防静电接地。</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CellMar>
            <w:top w:w="0" w:type="dxa"/>
            <w:left w:w="181" w:type="dxa"/>
            <w:bottom w:w="0" w:type="dxa"/>
            <w:right w:w="181" w:type="dxa"/>
          </w:tblCellMar>
        </w:tblPrEx>
        <w:trPr>
          <w:trHeight w:val="4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管道的</w:t>
            </w:r>
            <w:r>
              <w:t>水压强度、严密性试验和管道的吹扫</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喷头</w:t>
            </w:r>
          </w:p>
        </w:tc>
        <w:tc>
          <w:tcPr>
            <w:tcW w:w="3105" w:type="dxa"/>
            <w:gridSpan w:val="2"/>
            <w:vAlign w:val="center"/>
          </w:tcPr>
          <w:p>
            <w:pPr>
              <w:jc w:val="center"/>
              <w:rPr>
                <w:rFonts w:hAnsi="宋体"/>
              </w:rPr>
            </w:pPr>
            <w:r>
              <w:rPr>
                <w:rFonts w:hAnsi="宋体"/>
              </w:rPr>
              <w:t>喷头的外观</w:t>
            </w:r>
            <w:r>
              <w:rPr>
                <w:rFonts w:hint="eastAsia" w:hAnsi="宋体"/>
              </w:rPr>
              <w:t>、</w:t>
            </w:r>
            <w:r>
              <w:rPr>
                <w:rFonts w:hAnsi="宋体"/>
              </w:rPr>
              <w:t>型号、规格</w:t>
            </w:r>
            <w:r>
              <w:rPr>
                <w:rFonts w:hint="eastAsia" w:hAnsi="宋体"/>
              </w:rPr>
              <w:t>、</w:t>
            </w:r>
            <w:r>
              <w:rPr>
                <w:rFonts w:hAnsi="宋体"/>
              </w:rPr>
              <w:t>标记。</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adjustRightInd w:val="0"/>
              <w:snapToGrid w:val="0"/>
              <w:jc w:val="center"/>
              <w:rPr>
                <w:rFonts w:asciiTheme="minorEastAsia" w:hAnsiTheme="minorEastAsia"/>
                <w:szCs w:val="21"/>
              </w:rPr>
            </w:pPr>
            <w:r>
              <w:rPr>
                <w:rFonts w:hAnsi="宋体"/>
              </w:rPr>
              <w:t>喷头的安装位置</w:t>
            </w:r>
            <w:r>
              <w:rPr>
                <w:rFonts w:hint="eastAsia" w:hAnsi="宋体"/>
              </w:rPr>
              <w:t>、</w:t>
            </w:r>
            <w:r>
              <w:rPr>
                <w:rFonts w:hAnsi="宋体"/>
              </w:rPr>
              <w:t>间距</w:t>
            </w:r>
            <w:r>
              <w:rPr>
                <w:rFonts w:hint="eastAsia" w:hAnsi="宋体"/>
              </w:rPr>
              <w:t>、</w:t>
            </w:r>
            <w:r>
              <w:t>喷口方向</w:t>
            </w:r>
            <w:r>
              <w:rPr>
                <w:rFonts w:hint="eastAsia"/>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81"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jc w:val="center"/>
              <w:rPr>
                <w:rFonts w:asciiTheme="minorEastAsia" w:hAnsiTheme="minorEastAsia"/>
                <w:szCs w:val="21"/>
              </w:rPr>
            </w:pPr>
            <w:bookmarkStart w:id="24" w:name="_Toc407697246"/>
            <w:bookmarkStart w:id="25" w:name="_Toc407642653"/>
            <w:r>
              <w:rPr>
                <w:rFonts w:asciiTheme="minorEastAsia" w:hAnsiTheme="minorEastAsia"/>
                <w:szCs w:val="21"/>
              </w:rPr>
              <w:t>防护区和保护对象</w:t>
            </w:r>
            <w:bookmarkEnd w:id="24"/>
            <w:bookmarkEnd w:id="25"/>
          </w:p>
        </w:tc>
        <w:tc>
          <w:tcPr>
            <w:tcW w:w="3105" w:type="dxa"/>
            <w:gridSpan w:val="2"/>
            <w:vAlign w:val="center"/>
          </w:tcPr>
          <w:p>
            <w:pPr>
              <w:jc w:val="center"/>
            </w:pPr>
            <w:r>
              <w:rPr>
                <w:rFonts w:hAnsi="宋体"/>
              </w:rPr>
              <w:t>防护区</w:t>
            </w:r>
            <w:r>
              <w:rPr>
                <w:rFonts w:hint="eastAsia" w:hAnsi="宋体"/>
              </w:rPr>
              <w:t>、</w:t>
            </w:r>
            <w:r>
              <w:t>泄压口</w:t>
            </w:r>
            <w:r>
              <w:rPr>
                <w:rFonts w:hint="eastAsia" w:hAnsi="宋体"/>
              </w:rPr>
              <w:t>、</w:t>
            </w:r>
            <w:r>
              <w:rPr>
                <w:rFonts w:hAnsi="宋体"/>
              </w:rPr>
              <w:t>围护结</w:t>
            </w:r>
            <w:r>
              <w:rPr>
                <w:rStyle w:val="11"/>
                <w:rFonts w:hAnsi="宋体"/>
                <w:b w:val="0"/>
              </w:rPr>
              <w:t>构</w:t>
            </w:r>
            <w:r>
              <w:rPr>
                <w:rStyle w:val="11"/>
                <w:rFonts w:hint="eastAsia" w:hAnsi="宋体"/>
                <w:b w:val="0"/>
              </w:rPr>
              <w:t>和</w:t>
            </w:r>
            <w:r>
              <w:rPr>
                <w:rStyle w:val="11"/>
                <w:rFonts w:hAnsi="宋体"/>
                <w:b w:val="0"/>
              </w:rPr>
              <w:t>门、窗</w:t>
            </w:r>
            <w:r>
              <w:rPr>
                <w:rStyle w:val="11"/>
                <w:rFonts w:hint="eastAsia" w:hAnsi="宋体"/>
                <w:b w:val="0"/>
              </w:rPr>
              <w:t>、</w:t>
            </w:r>
            <w:r>
              <w:rPr>
                <w:rFonts w:hAnsi="宋体"/>
              </w:rPr>
              <w:t>吊顶</w:t>
            </w:r>
            <w:r>
              <w:rPr>
                <w:rFonts w:hint="eastAsia" w:hAnsi="宋体"/>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Style w:val="11"/>
                <w:rFonts w:hAnsi="宋体"/>
                <w:b w:val="0"/>
              </w:rPr>
              <w:t>防护区的安全疏散</w:t>
            </w:r>
            <w:r>
              <w:rPr>
                <w:rStyle w:val="11"/>
                <w:rFonts w:hint="eastAsia" w:hAnsi="宋体"/>
                <w:b w:val="0"/>
              </w:rPr>
              <w:t>，</w:t>
            </w:r>
            <w:r>
              <w:rPr>
                <w:rStyle w:val="11"/>
                <w:rFonts w:hAnsi="宋体"/>
                <w:b w:val="0"/>
              </w:rPr>
              <w:t>机械排风</w:t>
            </w:r>
            <w:r>
              <w:rPr>
                <w:rFonts w:hAnsi="宋体"/>
              </w:rPr>
              <w:t>装置</w:t>
            </w:r>
            <w:r>
              <w:rPr>
                <w:rFonts w:hint="eastAsia" w:hAnsi="宋体"/>
              </w:rPr>
              <w:t>，</w:t>
            </w:r>
            <w:r>
              <w:rPr>
                <w:rStyle w:val="11"/>
                <w:rFonts w:hAnsi="宋体"/>
                <w:b w:val="0"/>
              </w:rPr>
              <w:t>自动、手动转换开</w:t>
            </w:r>
            <w:r>
              <w:rPr>
                <w:rFonts w:hAnsi="宋体"/>
              </w:rPr>
              <w:t>关安装</w:t>
            </w:r>
            <w:r>
              <w:rPr>
                <w:rFonts w:hint="eastAsia" w:hAnsi="宋体"/>
              </w:rPr>
              <w:t>、</w:t>
            </w:r>
            <w:r>
              <w:rPr>
                <w:szCs w:val="21"/>
              </w:rPr>
              <w:t>显示装置</w:t>
            </w:r>
            <w:r>
              <w:rPr>
                <w:rFonts w:hint="eastAsia"/>
                <w:szCs w:val="21"/>
              </w:rPr>
              <w:t>、信号反馈。</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保护对象周围的空气流动速度</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78"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防火区内防火门（窗）及防火阀、通风空调等工作状态和动作状态信号</w:t>
            </w:r>
            <w:r>
              <w:rPr>
                <w:rFonts w:hint="eastAsia" w:hAnsi="宋体"/>
              </w:rPr>
              <w:t>反馈</w:t>
            </w:r>
            <w:r>
              <w:rPr>
                <w:rFonts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pStyle w:val="13"/>
              <w:numPr>
                <w:ilvl w:val="0"/>
                <w:numId w:val="0"/>
              </w:numPr>
              <w:spacing w:before="156" w:after="156"/>
              <w:jc w:val="center"/>
              <w:rPr>
                <w:rFonts w:asciiTheme="minorEastAsia" w:hAnsiTheme="minorEastAsia" w:eastAsiaTheme="minorEastAsia"/>
              </w:rPr>
            </w:pPr>
            <w:bookmarkStart w:id="26" w:name="_Toc407642654"/>
            <w:bookmarkStart w:id="27" w:name="_Toc407697247"/>
            <w:r>
              <w:rPr>
                <w:rFonts w:asciiTheme="minorEastAsia" w:hAnsiTheme="minorEastAsia" w:eastAsiaTheme="minorEastAsia"/>
              </w:rPr>
              <w:t>手动操作装置及机械应急操作装置</w:t>
            </w:r>
            <w:bookmarkEnd w:id="26"/>
            <w:bookmarkEnd w:id="27"/>
          </w:p>
        </w:tc>
        <w:tc>
          <w:tcPr>
            <w:tcW w:w="3105" w:type="dxa"/>
            <w:gridSpan w:val="2"/>
            <w:vAlign w:val="center"/>
          </w:tcPr>
          <w:p>
            <w:pPr>
              <w:jc w:val="center"/>
              <w:rPr>
                <w:rFonts w:asciiTheme="minorEastAsia" w:hAnsiTheme="minorEastAsia"/>
              </w:rPr>
            </w:pPr>
            <w:r>
              <w:rPr>
                <w:rFonts w:asciiTheme="minorEastAsia" w:hAnsiTheme="minorEastAsia"/>
              </w:rPr>
              <w:t>手动操作装置</w:t>
            </w:r>
            <w:r>
              <w:rPr>
                <w:rFonts w:hint="eastAsia" w:asciiTheme="minorEastAsia" w:hAnsiTheme="minorEastAsia"/>
              </w:rPr>
              <w:t>的</w:t>
            </w:r>
            <w:r>
              <w:rPr>
                <w:rFonts w:asciiTheme="minorEastAsia" w:hAnsiTheme="minorEastAsia"/>
              </w:rPr>
              <w:t>设置</w:t>
            </w:r>
            <w:r>
              <w:rPr>
                <w:rFonts w:hint="eastAsia" w:asciiTheme="minorEastAsia" w:hAnsiTheme="minorEastAsia"/>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rPr>
              <w:t>机械应急操作装置</w:t>
            </w:r>
            <w:r>
              <w:rPr>
                <w:rFonts w:hint="eastAsia" w:asciiTheme="minorEastAsia" w:hAnsiTheme="minorEastAsia"/>
              </w:rPr>
              <w:t>的设置。</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rPr>
              <w:t>防护区或保护对象的名称。</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tcPr>
          <w:p>
            <w:pPr>
              <w:jc w:val="center"/>
              <w:rPr>
                <w:rFonts w:asciiTheme="minorEastAsia" w:hAnsiTheme="minorEastAsia"/>
                <w:szCs w:val="21"/>
              </w:rPr>
            </w:pPr>
            <w:r>
              <w:rPr>
                <w:rFonts w:asciiTheme="minorEastAsia" w:hAnsiTheme="minorEastAsia"/>
              </w:rPr>
              <w:t>手动操作装置的安装高度</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asciiTheme="minorEastAsia" w:hAnsiTheme="minorEastAsia"/>
              </w:rPr>
              <w:t>紧急启动、停止信号</w:t>
            </w:r>
            <w:r>
              <w:rPr>
                <w:rFonts w:hint="eastAsia" w:asciiTheme="minorEastAsia" w:hAnsiTheme="minorEastAsia"/>
              </w:rPr>
              <w:t>的</w:t>
            </w:r>
            <w:r>
              <w:rPr>
                <w:rFonts w:asciiTheme="minorEastAsia" w:hAnsiTheme="minorEastAsia"/>
              </w:rPr>
              <w:t>传送。</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restart"/>
            <w:vAlign w:val="center"/>
          </w:tcPr>
          <w:p>
            <w:pPr>
              <w:pStyle w:val="13"/>
              <w:numPr>
                <w:ilvl w:val="0"/>
                <w:numId w:val="0"/>
              </w:numPr>
              <w:spacing w:before="156" w:after="156"/>
              <w:jc w:val="center"/>
              <w:rPr>
                <w:rFonts w:asciiTheme="minorEastAsia" w:hAnsiTheme="minorEastAsia"/>
              </w:rPr>
            </w:pPr>
            <w:bookmarkStart w:id="28" w:name="_Toc407642655"/>
            <w:bookmarkStart w:id="29" w:name="_Toc407697248"/>
            <w:r>
              <w:rPr>
                <w:rFonts w:asciiTheme="minorEastAsia" w:hAnsiTheme="minorEastAsia" w:eastAsiaTheme="minorEastAsia"/>
              </w:rPr>
              <w:t>系统功能</w:t>
            </w:r>
            <w:bookmarkEnd w:id="28"/>
            <w:bookmarkEnd w:id="29"/>
          </w:p>
        </w:tc>
        <w:tc>
          <w:tcPr>
            <w:tcW w:w="3105" w:type="dxa"/>
            <w:gridSpan w:val="2"/>
            <w:vAlign w:val="center"/>
          </w:tcPr>
          <w:p>
            <w:pPr>
              <w:pStyle w:val="23"/>
              <w:ind w:firstLine="0" w:firstLineChars="0"/>
              <w:jc w:val="center"/>
              <w:rPr>
                <w:rFonts w:asciiTheme="minorEastAsia" w:hAnsiTheme="minorEastAsia"/>
              </w:rPr>
            </w:pPr>
            <w:r>
              <w:rPr>
                <w:rFonts w:hint="eastAsia" w:asciiTheme="minorEastAsia" w:hAnsiTheme="minorEastAsia"/>
              </w:rPr>
              <w:t>启动方式，</w:t>
            </w:r>
            <w:r>
              <w:rPr>
                <w:rFonts w:asciiTheme="minorEastAsia" w:hAnsiTheme="minorEastAsia"/>
              </w:rPr>
              <w:t>备用瓶组的系统切换功能。</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手动、自动工作状态及故障状态信号传送</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手动模拟启动试验</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int="eastAsia" w:hAnsi="宋体"/>
              </w:rPr>
              <w:t>自</w:t>
            </w:r>
            <w:r>
              <w:rPr>
                <w:rFonts w:hAnsi="宋体"/>
              </w:rPr>
              <w:t>动模拟启动试验</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rPr>
              <w:t>机械应急操作模拟启动试验</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11</w:t>
            </w:r>
          </w:p>
        </w:tc>
        <w:tc>
          <w:tcPr>
            <w:tcW w:w="1542" w:type="dxa"/>
            <w:gridSpan w:val="5"/>
            <w:vMerge w:val="restart"/>
            <w:vAlign w:val="center"/>
          </w:tcPr>
          <w:p>
            <w:pPr>
              <w:jc w:val="center"/>
              <w:rPr>
                <w:rFonts w:asciiTheme="minorEastAsia" w:hAnsiTheme="minorEastAsia"/>
                <w:szCs w:val="21"/>
              </w:rPr>
            </w:pPr>
            <w:r>
              <w:rPr>
                <w:rFonts w:hint="eastAsia" w:asciiTheme="minorEastAsia" w:hAnsiTheme="minorEastAsia"/>
                <w:szCs w:val="21"/>
              </w:rPr>
              <w:t>干粉灭火系统</w:t>
            </w:r>
          </w:p>
        </w:tc>
        <w:tc>
          <w:tcPr>
            <w:tcW w:w="1233" w:type="dxa"/>
            <w:vMerge w:val="restart"/>
            <w:vAlign w:val="center"/>
          </w:tcPr>
          <w:p>
            <w:pPr>
              <w:jc w:val="center"/>
              <w:rPr>
                <w:rFonts w:asciiTheme="minorEastAsia" w:hAnsiTheme="minorEastAsia"/>
                <w:szCs w:val="21"/>
              </w:rPr>
            </w:pPr>
            <w:r>
              <w:rPr>
                <w:rFonts w:hint="eastAsia" w:asciiTheme="minorEastAsia" w:hAnsiTheme="minorEastAsia"/>
              </w:rPr>
              <w:t>系统选型</w:t>
            </w:r>
          </w:p>
        </w:tc>
        <w:tc>
          <w:tcPr>
            <w:tcW w:w="136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tcBorders>
            <w:vAlign w:val="center"/>
          </w:tcPr>
          <w:p>
            <w:pPr>
              <w:jc w:val="center"/>
              <w:rPr>
                <w:rFonts w:asciiTheme="minorEastAsia" w:hAnsiTheme="minorEastAsia"/>
                <w:szCs w:val="21"/>
              </w:rPr>
            </w:pPr>
            <w:r>
              <w:rPr>
                <w:rFonts w:hint="eastAsia" w:asciiTheme="minorEastAsia" w:hAnsiTheme="minorEastAsia"/>
              </w:rPr>
              <w:t>系统的选型。</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储存装置间</w:t>
            </w:r>
          </w:p>
        </w:tc>
        <w:tc>
          <w:tcPr>
            <w:tcW w:w="136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hAnsi="宋体"/>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hAnsi="宋体"/>
              </w:rPr>
            </w:pPr>
            <w:r>
              <w:rPr>
                <w:rFonts w:hAnsi="宋体"/>
              </w:rPr>
              <w:t>储存装置间的设置位置</w:t>
            </w:r>
            <w:r>
              <w:rPr>
                <w:rFonts w:hint="eastAsia" w:hAnsi="宋体"/>
              </w:rPr>
              <w:t>、</w:t>
            </w:r>
            <w:r>
              <w:rPr>
                <w:rFonts w:hAnsi="宋体"/>
              </w:rPr>
              <w:t>应急照明。</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pStyle w:val="13"/>
              <w:numPr>
                <w:ilvl w:val="0"/>
                <w:numId w:val="0"/>
              </w:numPr>
              <w:spacing w:before="156" w:after="156"/>
              <w:jc w:val="center"/>
              <w:rPr>
                <w:rFonts w:asciiTheme="minorEastAsia" w:hAnsiTheme="minorEastAsia"/>
              </w:rPr>
            </w:pPr>
            <w:r>
              <w:rPr>
                <w:rFonts w:hint="eastAsia" w:asciiTheme="minorEastAsia" w:hAnsiTheme="minorEastAsia" w:eastAsiaTheme="minorEastAsia"/>
              </w:rPr>
              <w:t>储存装置</w:t>
            </w:r>
          </w:p>
        </w:tc>
        <w:tc>
          <w:tcPr>
            <w:tcW w:w="136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pStyle w:val="13"/>
              <w:numPr>
                <w:ilvl w:val="0"/>
                <w:numId w:val="0"/>
              </w:numPr>
              <w:spacing w:before="156" w:after="156"/>
              <w:jc w:val="center"/>
              <w:rPr>
                <w:rFonts w:asciiTheme="minorEastAsia" w:hAnsiTheme="minorEastAsia" w:eastAsiaTheme="minorEastAsia"/>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pStyle w:val="13"/>
              <w:numPr>
                <w:ilvl w:val="0"/>
                <w:numId w:val="0"/>
              </w:numPr>
              <w:spacing w:before="156" w:after="156"/>
              <w:jc w:val="center"/>
              <w:rPr>
                <w:rFonts w:asciiTheme="minorEastAsia" w:hAnsiTheme="minorEastAsia" w:eastAsiaTheme="minorEastAsia"/>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tcBorders>
              <w:top w:val="single" w:color="auto" w:sz="4" w:space="0"/>
            </w:tcBorders>
            <w:vAlign w:val="center"/>
          </w:tcPr>
          <w:p>
            <w:pPr>
              <w:jc w:val="center"/>
              <w:rPr>
                <w:rFonts w:hAnsi="宋体"/>
              </w:rPr>
            </w:pPr>
            <w:r>
              <w:rPr>
                <w:rFonts w:hint="eastAsia" w:asciiTheme="minorEastAsia" w:hAnsiTheme="minorEastAsia"/>
                <w:szCs w:val="21"/>
              </w:rPr>
              <w:t>-</w:t>
            </w:r>
          </w:p>
        </w:tc>
        <w:tc>
          <w:tcPr>
            <w:tcW w:w="3105" w:type="dxa"/>
            <w:gridSpan w:val="2"/>
            <w:tcBorders>
              <w:top w:val="single" w:color="auto" w:sz="4" w:space="0"/>
            </w:tcBorders>
            <w:vAlign w:val="center"/>
          </w:tcPr>
          <w:p>
            <w:pPr>
              <w:jc w:val="center"/>
              <w:rPr>
                <w:rFonts w:hAnsi="宋体"/>
              </w:rPr>
            </w:pPr>
            <w:r>
              <w:rPr>
                <w:rFonts w:hAnsi="宋体"/>
              </w:rPr>
              <w:t>储存装置的规格、数量以及灭火剂类别、充装量</w:t>
            </w:r>
            <w:r>
              <w:rPr>
                <w:rFonts w:hint="eastAsia" w:hAnsi="宋体"/>
              </w:rPr>
              <w:t>。</w:t>
            </w:r>
          </w:p>
        </w:tc>
        <w:tc>
          <w:tcPr>
            <w:tcW w:w="2595" w:type="dxa"/>
            <w:gridSpan w:val="2"/>
            <w:vMerge w:val="restart"/>
            <w:tcBorders>
              <w:top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pStyle w:val="13"/>
              <w:numPr>
                <w:ilvl w:val="0"/>
                <w:numId w:val="0"/>
              </w:numPr>
              <w:spacing w:before="156" w:after="156"/>
              <w:jc w:val="center"/>
              <w:rPr>
                <w:rFonts w:asciiTheme="minorEastAsia" w:hAnsiTheme="minorEastAsia" w:eastAsiaTheme="minorEastAsia"/>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rPr>
            </w:pPr>
          </w:p>
        </w:tc>
        <w:tc>
          <w:tcPr>
            <w:tcW w:w="3105" w:type="dxa"/>
            <w:gridSpan w:val="2"/>
            <w:vAlign w:val="center"/>
          </w:tcPr>
          <w:p>
            <w:pPr>
              <w:jc w:val="center"/>
              <w:rPr>
                <w:rFonts w:asciiTheme="minorEastAsia" w:hAnsiTheme="minorEastAsia"/>
                <w:szCs w:val="21"/>
              </w:rPr>
            </w:pPr>
            <w:r>
              <w:rPr>
                <w:rFonts w:hAnsi="宋体"/>
              </w:rPr>
              <w:t>储存装置的布置</w:t>
            </w:r>
            <w:r>
              <w:rPr>
                <w:rFonts w:hint="eastAsia" w:hAnsi="宋体"/>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pStyle w:val="13"/>
              <w:numPr>
                <w:ilvl w:val="0"/>
                <w:numId w:val="0"/>
              </w:numPr>
              <w:spacing w:before="156" w:after="156"/>
              <w:jc w:val="center"/>
              <w:rPr>
                <w:rFonts w:asciiTheme="minorEastAsia" w:hAnsiTheme="minorEastAsia" w:eastAsiaTheme="minorEastAsia"/>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hAnsi="宋体"/>
              </w:rPr>
            </w:pPr>
          </w:p>
        </w:tc>
        <w:tc>
          <w:tcPr>
            <w:tcW w:w="3105" w:type="dxa"/>
            <w:gridSpan w:val="2"/>
            <w:vAlign w:val="center"/>
          </w:tcPr>
          <w:p>
            <w:pPr>
              <w:jc w:val="center"/>
              <w:rPr>
                <w:rFonts w:asciiTheme="minorEastAsia" w:hAnsiTheme="minorEastAsia"/>
                <w:szCs w:val="21"/>
              </w:rPr>
            </w:pPr>
            <w:r>
              <w:rPr>
                <w:rFonts w:hAnsi="宋体"/>
              </w:rPr>
              <w:t>备用量</w:t>
            </w:r>
            <w:r>
              <w:rPr>
                <w:rFonts w:hint="eastAsia" w:hAnsi="宋体"/>
              </w:rPr>
              <w:t>、</w:t>
            </w:r>
            <w:r>
              <w:rPr>
                <w:rFonts w:hAnsi="宋体"/>
              </w:rPr>
              <w:t>切换使用。</w:t>
            </w:r>
          </w:p>
        </w:tc>
        <w:tc>
          <w:tcPr>
            <w:tcW w:w="2595" w:type="dxa"/>
            <w:gridSpan w:val="2"/>
            <w:vMerge w:val="continue"/>
            <w:tcBorders>
              <w:bottom w:val="single" w:color="auto" w:sz="4" w:space="0"/>
            </w:tcBorders>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驱动装置</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tcBorders>
            <w:vAlign w:val="center"/>
          </w:tcPr>
          <w:p>
            <w:pPr>
              <w:jc w:val="center"/>
              <w:rPr>
                <w:rFonts w:hAnsi="宋体"/>
              </w:rPr>
            </w:pPr>
            <w:r>
              <w:rPr>
                <w:rFonts w:hAnsi="宋体"/>
              </w:rPr>
              <w:t>驱动气体</w:t>
            </w:r>
            <w:r>
              <w:rPr>
                <w:rFonts w:hint="eastAsia" w:hAnsi="宋体"/>
              </w:rPr>
              <w:t>介质，</w:t>
            </w:r>
            <w:r>
              <w:rPr>
                <w:rFonts w:hAnsi="宋体"/>
              </w:rPr>
              <w:t>驱动气体储瓶的数量、规格、型号</w:t>
            </w:r>
            <w:r>
              <w:rPr>
                <w:rFonts w:hint="eastAsia" w:hAnsi="宋体"/>
              </w:rPr>
              <w:t>、</w:t>
            </w:r>
            <w:r>
              <w:rPr>
                <w:rFonts w:hAnsi="宋体"/>
              </w:rPr>
              <w:t>充装压力。驱动装置的正常工作状态和动作状态信号</w:t>
            </w:r>
            <w:r>
              <w:rPr>
                <w:rFonts w:hint="eastAsia" w:hAnsi="宋体"/>
              </w:rPr>
              <w:t>的传送。</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选择阀</w:t>
            </w:r>
          </w:p>
        </w:tc>
        <w:tc>
          <w:tcPr>
            <w:tcW w:w="136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tcBorders>
            <w:vAlign w:val="center"/>
          </w:tcPr>
          <w:p>
            <w:pPr>
              <w:jc w:val="center"/>
              <w:rPr>
                <w:rFonts w:hAnsi="宋体"/>
              </w:rPr>
            </w:pPr>
            <w:r>
              <w:rPr>
                <w:rFonts w:hint="eastAsia" w:hAnsi="宋体"/>
              </w:rPr>
              <w:t>选择阀公称直径、</w:t>
            </w:r>
            <w:r>
              <w:rPr>
                <w:rFonts w:hAnsi="宋体"/>
              </w:rPr>
              <w:t>驱动方式</w:t>
            </w:r>
            <w:r>
              <w:rPr>
                <w:rFonts w:hint="eastAsia" w:hAnsi="宋体"/>
              </w:rPr>
              <w:t>、</w:t>
            </w:r>
            <w:r>
              <w:rPr>
                <w:rFonts w:hAnsi="宋体"/>
              </w:rPr>
              <w:t>位置</w:t>
            </w:r>
            <w:r>
              <w:rPr>
                <w:rFonts w:hint="eastAsia" w:hAnsi="宋体"/>
              </w:rPr>
              <w:t>、</w:t>
            </w:r>
            <w:r>
              <w:rPr>
                <w:rFonts w:hAnsi="宋体"/>
              </w:rPr>
              <w:t>铭牌</w:t>
            </w:r>
            <w:r>
              <w:rPr>
                <w:rFonts w:hint="eastAsia" w:hAnsi="宋体"/>
              </w:rPr>
              <w:t>和</w:t>
            </w:r>
            <w:r>
              <w:rPr>
                <w:rFonts w:hAnsi="宋体"/>
              </w:rPr>
              <w:t>动作</w:t>
            </w:r>
            <w:r>
              <w:rPr>
                <w:rFonts w:hint="eastAsia" w:hAnsi="宋体"/>
              </w:rPr>
              <w:t>时间。</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预制灭火系统装置</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1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tcBorders>
            <w:vAlign w:val="center"/>
          </w:tcPr>
          <w:p>
            <w:pPr>
              <w:jc w:val="center"/>
              <w:rPr>
                <w:rFonts w:hAnsi="宋体"/>
              </w:rPr>
            </w:pPr>
            <w:r>
              <w:rPr>
                <w:rFonts w:hAnsi="宋体"/>
              </w:rPr>
              <w:t>预制灭火系统的规格和数量</w:t>
            </w:r>
            <w:r>
              <w:rPr>
                <w:rFonts w:hint="eastAsia" w:hAnsi="宋体"/>
              </w:rPr>
              <w:t>、</w:t>
            </w:r>
            <w:r>
              <w:rPr>
                <w:rFonts w:hAnsi="宋体"/>
              </w:rPr>
              <w:t>灭火剂储存量</w:t>
            </w:r>
            <w:r>
              <w:rPr>
                <w:rFonts w:hint="eastAsia" w:hAnsi="宋体"/>
              </w:rPr>
              <w:t>、</w:t>
            </w:r>
            <w:r>
              <w:rPr>
                <w:rFonts w:hAnsi="宋体"/>
              </w:rPr>
              <w:t>管道长度</w:t>
            </w:r>
            <w:r>
              <w:rPr>
                <w:rFonts w:hint="eastAsia" w:hAnsi="宋体"/>
              </w:rPr>
              <w:t>、</w:t>
            </w:r>
            <w:r>
              <w:rPr>
                <w:rFonts w:hAnsi="宋体"/>
              </w:rPr>
              <w:t>工作压力</w:t>
            </w:r>
            <w:r>
              <w:rPr>
                <w:rFonts w:hint="eastAsia" w:hAnsi="宋体"/>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喷头</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hAnsi="宋体"/>
              </w:rPr>
            </w:pPr>
            <w:r>
              <w:rPr>
                <w:rFonts w:hAnsi="宋体"/>
              </w:rPr>
              <w:t>喷头的安装位置</w:t>
            </w:r>
            <w:r>
              <w:rPr>
                <w:rFonts w:hint="eastAsia" w:hAnsi="宋体"/>
              </w:rPr>
              <w:t>、</w:t>
            </w:r>
            <w:r>
              <w:rPr>
                <w:rFonts w:hAnsi="宋体"/>
              </w:rPr>
              <w:t>间距</w:t>
            </w:r>
            <w:r>
              <w:rPr>
                <w:rFonts w:hint="eastAsia" w:hAnsi="宋体"/>
              </w:rPr>
              <w:t>、</w:t>
            </w:r>
            <w:r>
              <w:rPr>
                <w:rFonts w:hAnsi="宋体"/>
              </w:rPr>
              <w:t>防护装置</w:t>
            </w:r>
            <w:r>
              <w:rPr>
                <w:rFonts w:hint="eastAsia" w:hAnsi="宋体"/>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防护区和保护对象</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cs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Ansi="宋体"/>
              </w:rPr>
              <w:t>防护区开口面积</w:t>
            </w:r>
            <w:r>
              <w:rPr>
                <w:rFonts w:hint="eastAsia" w:hAnsi="宋体"/>
              </w:rPr>
              <w:t>、</w:t>
            </w:r>
            <w:r>
              <w:rPr>
                <w:rStyle w:val="11"/>
                <w:rFonts w:hAnsi="宋体"/>
                <w:b w:val="0"/>
              </w:rPr>
              <w:t>安全</w:t>
            </w:r>
            <w:r>
              <w:rPr>
                <w:rStyle w:val="11"/>
                <w:rFonts w:hint="eastAsia" w:hAnsi="宋体"/>
                <w:b w:val="0"/>
              </w:rPr>
              <w:t>，</w:t>
            </w:r>
            <w:r>
              <w:rPr>
                <w:rFonts w:hAnsi="宋体"/>
              </w:rPr>
              <w:t>局部应用灭火系统</w:t>
            </w:r>
            <w:r>
              <w:rPr>
                <w:rStyle w:val="11"/>
                <w:rFonts w:hAnsi="宋体"/>
                <w:b w:val="0"/>
              </w:rPr>
              <w:t>空气流动速度</w:t>
            </w:r>
            <w:r>
              <w:rPr>
                <w:rStyle w:val="11"/>
                <w:rFonts w:hint="eastAsia" w:hAnsi="宋体"/>
                <w:b w:val="0"/>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hAnsi="宋体"/>
              </w:rPr>
              <w:t>系统功能</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hAnsi="宋体"/>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hAnsi="宋体"/>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tcBorders>
              <w:top w:val="single" w:color="auto" w:sz="4" w:space="0"/>
              <w:bottom w:val="single" w:color="auto" w:sz="4" w:space="0"/>
            </w:tcBorders>
            <w:vAlign w:val="center"/>
          </w:tcPr>
          <w:p>
            <w:pPr>
              <w:jc w:val="center"/>
              <w:rPr>
                <w:rFonts w:hAnsi="宋体"/>
              </w:rPr>
            </w:pPr>
            <w:r>
              <w:rPr>
                <w:rFonts w:hAnsi="宋体"/>
              </w:rPr>
              <w:t>干粉灭火系统启动方式</w:t>
            </w:r>
            <w:r>
              <w:rPr>
                <w:rFonts w:hint="eastAsia" w:hAnsi="宋体"/>
              </w:rPr>
              <w:t>，</w:t>
            </w:r>
            <w:r>
              <w:rPr>
                <w:rFonts w:hAnsi="宋体"/>
              </w:rPr>
              <w:t>手动模拟启动试验</w:t>
            </w:r>
            <w:r>
              <w:rPr>
                <w:rFonts w:hint="eastAsia" w:hAnsi="宋体"/>
              </w:rPr>
              <w:t>，</w:t>
            </w:r>
            <w:r>
              <w:rPr>
                <w:rFonts w:ascii="Times New Roman" w:hAnsi="宋体" w:eastAsia="宋体"/>
                <w:bCs/>
              </w:rPr>
              <w:t>自动试验</w:t>
            </w:r>
            <w:r>
              <w:rPr>
                <w:rFonts w:hint="eastAsia" w:ascii="Times New Roman" w:hAnsi="宋体" w:eastAsia="宋体"/>
                <w:bCs/>
              </w:rPr>
              <w:t>。</w:t>
            </w:r>
          </w:p>
        </w:tc>
        <w:tc>
          <w:tcPr>
            <w:tcW w:w="2595" w:type="dxa"/>
            <w:gridSpan w:val="2"/>
            <w:tcBorders>
              <w:top w:val="single" w:color="auto" w:sz="4" w:space="0"/>
              <w:bottom w:val="single" w:color="auto" w:sz="4" w:space="0"/>
            </w:tcBorders>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4"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12</w:t>
            </w:r>
          </w:p>
        </w:tc>
        <w:tc>
          <w:tcPr>
            <w:tcW w:w="1006" w:type="dxa"/>
            <w:gridSpan w:val="4"/>
            <w:vMerge w:val="restart"/>
            <w:vAlign w:val="center"/>
          </w:tcPr>
          <w:p>
            <w:pPr>
              <w:jc w:val="center"/>
              <w:rPr>
                <w:rFonts w:asciiTheme="minorEastAsia" w:hAnsiTheme="minorEastAsia"/>
                <w:szCs w:val="21"/>
              </w:rPr>
            </w:pPr>
            <w:r>
              <w:rPr>
                <w:rFonts w:hint="eastAsia" w:asciiTheme="minorEastAsia" w:hAnsiTheme="minorEastAsia"/>
                <w:szCs w:val="21"/>
              </w:rPr>
              <w:t>防火分隔设施</w:t>
            </w: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进场检验</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防火卷帘及相关配件等</w:t>
            </w:r>
          </w:p>
        </w:tc>
        <w:tc>
          <w:tcPr>
            <w:tcW w:w="1364" w:type="dxa"/>
            <w:vMerge w:val="restart"/>
            <w:vAlign w:val="center"/>
          </w:tcPr>
          <w:p>
            <w:pPr>
              <w:jc w:val="center"/>
              <w:rPr>
                <w:rFonts w:asciiTheme="minorEastAsia" w:hAnsiTheme="minorEastAsia" w:cstheme="minorEastAsia"/>
                <w:szCs w:val="21"/>
              </w:rPr>
            </w:pPr>
            <w:r>
              <w:rPr>
                <w:rFonts w:hint="eastAsia" w:asciiTheme="minorEastAsia" w:hAnsiTheme="minorEastAsia" w:cstheme="minorEastAsia"/>
                <w:szCs w:val="21"/>
              </w:rPr>
              <w:t>施工前</w:t>
            </w: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防火卷帘</w:t>
            </w:r>
          </w:p>
        </w:tc>
        <w:tc>
          <w:tcPr>
            <w:tcW w:w="3105" w:type="dxa"/>
            <w:gridSpan w:val="2"/>
            <w:tcBorders>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耐火性能（耐火极限）</w:t>
            </w:r>
          </w:p>
        </w:tc>
        <w:tc>
          <w:tcPr>
            <w:tcW w:w="2595" w:type="dxa"/>
            <w:gridSpan w:val="2"/>
            <w:tcBorders>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同批产品中任意抽取1樘。</w:t>
            </w:r>
          </w:p>
        </w:tc>
        <w:tc>
          <w:tcPr>
            <w:tcW w:w="2115" w:type="dxa"/>
            <w:gridSpan w:val="2"/>
            <w:vMerge w:val="restart"/>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GB50877-2014 GB14102-2005</w:t>
            </w:r>
          </w:p>
          <w:p>
            <w:pPr>
              <w:jc w:val="center"/>
              <w:rPr>
                <w:rFonts w:asciiTheme="minorEastAsia" w:hAnsiTheme="minorEastAsia" w:cstheme="minorEastAsia"/>
                <w:szCs w:val="21"/>
              </w:rPr>
            </w:pPr>
            <w:r>
              <w:rPr>
                <w:rFonts w:hint="eastAsia" w:asciiTheme="minorEastAsia" w:hAnsiTheme="minorEastAsia" w:cstheme="minorEastAsia"/>
                <w:szCs w:val="21"/>
              </w:rPr>
              <w:t xml:space="preserve">GB/T9978.1-2008 </w:t>
            </w:r>
          </w:p>
          <w:p>
            <w:pPr>
              <w:jc w:val="center"/>
              <w:rPr>
                <w:rFonts w:asciiTheme="minorEastAsia" w:hAnsiTheme="minorEastAsia" w:cstheme="minorEastAsia"/>
                <w:szCs w:val="21"/>
              </w:rPr>
            </w:pPr>
            <w:r>
              <w:rPr>
                <w:rFonts w:hint="eastAsia" w:asciiTheme="minorEastAsia" w:hAnsiTheme="minorEastAsia" w:cstheme="minorEastAsia"/>
                <w:szCs w:val="21"/>
              </w:rPr>
              <w:t>GB/T7633-2008</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p>
            <w:pPr>
              <w:jc w:val="center"/>
              <w:rPr>
                <w:rFonts w:asciiTheme="minorEastAsia" w:hAnsiTheme="minorEastAsia" w:cstheme="minorEastAsia"/>
                <w:szCs w:val="21"/>
              </w:rPr>
            </w:pPr>
            <w:r>
              <w:rPr>
                <w:rFonts w:hint="eastAsia" w:asciiTheme="minorEastAsia" w:hAnsiTheme="minorEastAsia" w:cstheme="minorEastAsia"/>
                <w:szCs w:val="21"/>
              </w:rPr>
              <w:t>GB23864-2009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2"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防火封堵材料</w:t>
            </w:r>
          </w:p>
        </w:tc>
        <w:tc>
          <w:tcPr>
            <w:tcW w:w="310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安装现场随机抽取。</w:t>
            </w:r>
          </w:p>
        </w:tc>
        <w:tc>
          <w:tcPr>
            <w:tcW w:w="2115" w:type="dxa"/>
            <w:gridSpan w:val="2"/>
            <w:vMerge w:val="continue"/>
            <w:vAlign w:val="center"/>
          </w:tcPr>
          <w:p>
            <w:pPr>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3"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防火门及相关配件等</w:t>
            </w:r>
          </w:p>
        </w:tc>
        <w:tc>
          <w:tcPr>
            <w:tcW w:w="1364" w:type="dxa"/>
            <w:vMerge w:val="restart"/>
            <w:vAlign w:val="center"/>
          </w:tcPr>
          <w:p>
            <w:pPr>
              <w:jc w:val="center"/>
              <w:rPr>
                <w:rFonts w:asciiTheme="minorEastAsia" w:hAnsiTheme="minorEastAsia" w:cstheme="minorEastAsia"/>
                <w:szCs w:val="21"/>
              </w:rPr>
            </w:pPr>
            <w:r>
              <w:rPr>
                <w:rFonts w:hint="eastAsia" w:asciiTheme="minorEastAsia" w:hAnsiTheme="minorEastAsia" w:cstheme="minorEastAsia"/>
                <w:szCs w:val="21"/>
              </w:rPr>
              <w:t>施工前</w:t>
            </w: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防火门</w:t>
            </w:r>
          </w:p>
        </w:tc>
        <w:tc>
          <w:tcPr>
            <w:tcW w:w="3105" w:type="dxa"/>
            <w:gridSpan w:val="2"/>
            <w:tcBorders>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bottom w:val="single" w:color="auto" w:sz="4" w:space="0"/>
            </w:tcBorders>
            <w:vAlign w:val="center"/>
          </w:tcPr>
          <w:p>
            <w:pPr>
              <w:jc w:val="center"/>
              <w:rPr>
                <w:rFonts w:eastAsia="宋体" w:asciiTheme="minorEastAsia" w:hAnsiTheme="minorEastAsia" w:cstheme="minorEastAsia"/>
                <w:szCs w:val="21"/>
              </w:rPr>
            </w:pPr>
            <w:r>
              <w:rPr>
                <w:rFonts w:hint="eastAsia" w:asciiTheme="minorEastAsia" w:hAnsiTheme="minorEastAsia" w:cstheme="minorEastAsia"/>
                <w:szCs w:val="21"/>
              </w:rPr>
              <w:t>同批产品、同型号</w:t>
            </w:r>
            <w:r>
              <w:rPr>
                <w:rFonts w:hint="eastAsia" w:ascii="宋体" w:hAnsi="宋体" w:eastAsia="宋体" w:cs="宋体"/>
                <w:szCs w:val="21"/>
              </w:rPr>
              <w:t>9樘为一批，</w:t>
            </w:r>
            <w:r>
              <w:rPr>
                <w:rFonts w:hint="eastAsia" w:asciiTheme="minorEastAsia" w:hAnsiTheme="minorEastAsia" w:cstheme="minorEastAsia"/>
                <w:szCs w:val="21"/>
              </w:rPr>
              <w:t>安装</w:t>
            </w:r>
            <w:r>
              <w:rPr>
                <w:rFonts w:hint="eastAsia" w:ascii="宋体" w:hAnsi="宋体" w:eastAsia="宋体" w:cs="宋体"/>
                <w:szCs w:val="21"/>
              </w:rPr>
              <w:t>现场</w:t>
            </w:r>
            <w:r>
              <w:rPr>
                <w:rFonts w:hint="eastAsia" w:asciiTheme="minorEastAsia" w:hAnsiTheme="minorEastAsia" w:cstheme="minorEastAsia"/>
                <w:szCs w:val="21"/>
              </w:rPr>
              <w:t>随机抽取1樘。</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 xml:space="preserve">GB50877-2014 GB12955-2008 </w:t>
            </w:r>
          </w:p>
          <w:p>
            <w:pPr>
              <w:jc w:val="center"/>
              <w:rPr>
                <w:rFonts w:asciiTheme="minorEastAsia" w:hAnsiTheme="minorEastAsia" w:cstheme="minorEastAsia"/>
                <w:szCs w:val="21"/>
              </w:rPr>
            </w:pPr>
            <w:r>
              <w:rPr>
                <w:rFonts w:hint="eastAsia" w:asciiTheme="minorEastAsia" w:hAnsiTheme="minorEastAsia" w:cstheme="minorEastAsia"/>
                <w:szCs w:val="21"/>
              </w:rPr>
              <w:t xml:space="preserve">GB/T9978.1-2008 </w:t>
            </w:r>
          </w:p>
          <w:p>
            <w:pPr>
              <w:jc w:val="center"/>
              <w:rPr>
                <w:rFonts w:asciiTheme="minorEastAsia" w:hAnsiTheme="minorEastAsia" w:cstheme="minorEastAsia"/>
                <w:szCs w:val="21"/>
              </w:rPr>
            </w:pPr>
            <w:r>
              <w:rPr>
                <w:rFonts w:hint="eastAsia" w:asciiTheme="minorEastAsia" w:hAnsiTheme="minorEastAsia" w:cstheme="minorEastAsia"/>
                <w:szCs w:val="21"/>
              </w:rPr>
              <w:t>GB/T7633-2008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22"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防火封堵材料</w:t>
            </w:r>
          </w:p>
        </w:tc>
        <w:tc>
          <w:tcPr>
            <w:tcW w:w="310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安装现场随机抽取。</w:t>
            </w:r>
          </w:p>
        </w:tc>
        <w:tc>
          <w:tcPr>
            <w:tcW w:w="211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GB/T9978.1-2008</w:t>
            </w:r>
          </w:p>
          <w:p>
            <w:pPr>
              <w:jc w:val="center"/>
              <w:rPr>
                <w:rFonts w:asciiTheme="minorEastAsia" w:hAnsiTheme="minorEastAsia" w:cstheme="minorEastAsia"/>
                <w:szCs w:val="21"/>
              </w:rPr>
            </w:pPr>
            <w:r>
              <w:rPr>
                <w:rFonts w:hint="eastAsia" w:asciiTheme="minorEastAsia" w:hAnsiTheme="minorEastAsia" w:cstheme="minorEastAsia"/>
                <w:szCs w:val="21"/>
              </w:rPr>
              <w:t>GB23864-2009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防火窗及相关配件等</w:t>
            </w:r>
          </w:p>
        </w:tc>
        <w:tc>
          <w:tcPr>
            <w:tcW w:w="1364" w:type="dxa"/>
            <w:vMerge w:val="restart"/>
            <w:vAlign w:val="center"/>
          </w:tcPr>
          <w:p>
            <w:pPr>
              <w:jc w:val="center"/>
              <w:rPr>
                <w:rFonts w:asciiTheme="minorEastAsia" w:hAnsiTheme="minorEastAsia" w:cstheme="minorEastAsia"/>
                <w:szCs w:val="21"/>
              </w:rPr>
            </w:pPr>
            <w:r>
              <w:rPr>
                <w:rFonts w:hint="eastAsia" w:asciiTheme="minorEastAsia" w:hAnsiTheme="minorEastAsia" w:cstheme="minorEastAsia"/>
                <w:szCs w:val="21"/>
              </w:rPr>
              <w:t>施工前</w:t>
            </w: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防火窗</w:t>
            </w:r>
          </w:p>
        </w:tc>
        <w:tc>
          <w:tcPr>
            <w:tcW w:w="3105" w:type="dxa"/>
            <w:gridSpan w:val="2"/>
            <w:tcBorders>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同批产品、同型号6樘</w:t>
            </w:r>
            <w:r>
              <w:rPr>
                <w:rFonts w:hint="eastAsia" w:ascii="宋体" w:hAnsi="宋体" w:eastAsia="宋体" w:cs="宋体"/>
                <w:szCs w:val="21"/>
              </w:rPr>
              <w:t>为一批，</w:t>
            </w:r>
            <w:r>
              <w:rPr>
                <w:rFonts w:hint="eastAsia" w:asciiTheme="minorEastAsia" w:hAnsiTheme="minorEastAsia" w:cstheme="minorEastAsia"/>
                <w:szCs w:val="21"/>
              </w:rPr>
              <w:t>安装现场随机抽取1樘。</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GB50877-2014 GB16809-2008</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p>
            <w:pPr>
              <w:jc w:val="center"/>
              <w:rPr>
                <w:rFonts w:asciiTheme="minorEastAsia" w:hAnsiTheme="minorEastAsia" w:cstheme="minorEastAsia"/>
                <w:szCs w:val="21"/>
              </w:rPr>
            </w:pPr>
            <w:r>
              <w:rPr>
                <w:rFonts w:hint="eastAsia" w:asciiTheme="minorEastAsia" w:hAnsiTheme="minorEastAsia" w:cstheme="minorEastAsia"/>
                <w:szCs w:val="21"/>
              </w:rPr>
              <w:t>GB/T12513-2006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2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防火玻璃</w:t>
            </w:r>
          </w:p>
        </w:tc>
        <w:tc>
          <w:tcPr>
            <w:tcW w:w="310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同材料、同工艺每500片为一批，每批抽取1片。</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GB15763.1-2009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p>
            <w:pPr>
              <w:jc w:val="center"/>
              <w:rPr>
                <w:rFonts w:asciiTheme="minorEastAsia" w:hAnsiTheme="minorEastAsia" w:cstheme="minorEastAsia"/>
                <w:szCs w:val="21"/>
              </w:rPr>
            </w:pPr>
            <w:r>
              <w:rPr>
                <w:rFonts w:hint="eastAsia" w:asciiTheme="minorEastAsia" w:hAnsiTheme="minorEastAsia" w:cstheme="minorEastAsia"/>
                <w:szCs w:val="21"/>
              </w:rPr>
              <w:t>GB/T12513-2006</w:t>
            </w:r>
          </w:p>
        </w:tc>
      </w:tr>
      <w:tr>
        <w:tblPrEx>
          <w:tblCellMar>
            <w:top w:w="0" w:type="dxa"/>
            <w:left w:w="181" w:type="dxa"/>
            <w:bottom w:w="0" w:type="dxa"/>
            <w:right w:w="181" w:type="dxa"/>
          </w:tblCellMar>
        </w:tblPrEx>
        <w:trPr>
          <w:trHeight w:val="42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防火封堵材料</w:t>
            </w:r>
          </w:p>
        </w:tc>
        <w:tc>
          <w:tcPr>
            <w:tcW w:w="310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安装现场随机抽取。</w:t>
            </w:r>
          </w:p>
        </w:tc>
        <w:tc>
          <w:tcPr>
            <w:tcW w:w="211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GB/T9978.1-2008</w:t>
            </w:r>
          </w:p>
          <w:p>
            <w:pPr>
              <w:jc w:val="center"/>
              <w:rPr>
                <w:rFonts w:asciiTheme="minorEastAsia" w:hAnsiTheme="minorEastAsia" w:cstheme="minorEastAsia"/>
                <w:szCs w:val="21"/>
              </w:rPr>
            </w:pPr>
            <w:r>
              <w:rPr>
                <w:rFonts w:hint="eastAsia" w:asciiTheme="minorEastAsia" w:hAnsiTheme="minorEastAsia" w:cstheme="minorEastAsia"/>
                <w:szCs w:val="21"/>
              </w:rPr>
              <w:t>GB23864-2009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安装</w:t>
            </w: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防火卷帘及相关配件</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tcBorders>
              <w:top w:val="single" w:color="auto" w:sz="4" w:space="0"/>
            </w:tcBorders>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防火门及相关配件</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防火窗及相关配件</w:t>
            </w:r>
          </w:p>
        </w:tc>
        <w:tc>
          <w:tcPr>
            <w:tcW w:w="1364" w:type="dxa"/>
            <w:vAlign w:val="center"/>
          </w:tcPr>
          <w:p>
            <w:pPr>
              <w:jc w:val="cente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调试</w:t>
            </w: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防火卷帘功能</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防火门功能</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防火窗功能</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restart"/>
            <w:vAlign w:val="center"/>
          </w:tcPr>
          <w:p>
            <w:pPr>
              <w:jc w:val="center"/>
              <w:rPr>
                <w:rFonts w:asciiTheme="minorEastAsia" w:hAnsiTheme="minorEastAsia"/>
                <w:szCs w:val="21"/>
              </w:rPr>
            </w:pPr>
            <w:r>
              <w:rPr>
                <w:rFonts w:hint="eastAsia" w:asciiTheme="minorEastAsia" w:hAnsiTheme="minorEastAsia"/>
                <w:szCs w:val="21"/>
              </w:rPr>
              <w:t>验收</w:t>
            </w: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防火卷帘</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防火门</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006" w:type="dxa"/>
            <w:gridSpan w:val="4"/>
            <w:vMerge w:val="continue"/>
            <w:vAlign w:val="center"/>
          </w:tcPr>
          <w:p>
            <w:pPr>
              <w:jc w:val="center"/>
              <w:rPr>
                <w:rFonts w:asciiTheme="minorEastAsia" w:hAnsiTheme="minorEastAsia"/>
                <w:szCs w:val="21"/>
              </w:rPr>
            </w:pPr>
          </w:p>
        </w:tc>
        <w:tc>
          <w:tcPr>
            <w:tcW w:w="536" w:type="dxa"/>
            <w:vMerge w:val="continue"/>
            <w:vAlign w:val="center"/>
          </w:tcPr>
          <w:p>
            <w:pPr>
              <w:jc w:val="center"/>
              <w:rPr>
                <w:rFonts w:asciiTheme="minorEastAsia" w:hAnsiTheme="minorEastAsia"/>
                <w:szCs w:val="21"/>
              </w:rPr>
            </w:pPr>
          </w:p>
        </w:tc>
        <w:tc>
          <w:tcPr>
            <w:tcW w:w="1233" w:type="dxa"/>
            <w:vAlign w:val="center"/>
          </w:tcPr>
          <w:p>
            <w:pPr>
              <w:jc w:val="center"/>
              <w:rPr>
                <w:rFonts w:asciiTheme="minorEastAsia" w:hAnsiTheme="minorEastAsia"/>
                <w:szCs w:val="21"/>
              </w:rPr>
            </w:pPr>
            <w:r>
              <w:rPr>
                <w:rFonts w:hint="eastAsia" w:asciiTheme="minorEastAsia" w:hAnsiTheme="minorEastAsia"/>
                <w:szCs w:val="21"/>
              </w:rPr>
              <w:t>防火窗</w:t>
            </w:r>
          </w:p>
        </w:tc>
        <w:tc>
          <w:tcPr>
            <w:tcW w:w="1364" w:type="dxa"/>
            <w:vAlign w:val="center"/>
          </w:tcPr>
          <w:p>
            <w:pPr>
              <w:jc w:val="cente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13</w:t>
            </w:r>
          </w:p>
        </w:tc>
        <w:tc>
          <w:tcPr>
            <w:tcW w:w="1542" w:type="dxa"/>
            <w:gridSpan w:val="5"/>
            <w:vMerge w:val="restart"/>
            <w:vAlign w:val="center"/>
          </w:tcPr>
          <w:p>
            <w:pPr>
              <w:jc w:val="center"/>
              <w:rPr>
                <w:rFonts w:asciiTheme="minorEastAsia" w:hAnsiTheme="minorEastAsia"/>
                <w:szCs w:val="21"/>
              </w:rPr>
            </w:pPr>
            <w:r>
              <w:rPr>
                <w:rFonts w:hint="eastAsia" w:asciiTheme="minorEastAsia" w:hAnsiTheme="minorEastAsia"/>
                <w:szCs w:val="21"/>
              </w:rPr>
              <w:t>防排烟系统</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机械加压送风防烟系统</w:t>
            </w: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非金属及复合风管</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同批产品、同型号抽取10%</w:t>
            </w:r>
            <w:r>
              <w:rPr>
                <w:rFonts w:hint="eastAsia" w:ascii="宋体" w:hAnsi="宋体" w:eastAsia="宋体" w:cs="宋体"/>
                <w:szCs w:val="21"/>
              </w:rPr>
              <w:t>，</w:t>
            </w:r>
            <w:r>
              <w:rPr>
                <w:rFonts w:hint="eastAsia" w:asciiTheme="minorEastAsia" w:hAnsiTheme="minorEastAsia" w:cstheme="minorEastAsia"/>
                <w:szCs w:val="21"/>
              </w:rPr>
              <w:t>且不少于3个。</w:t>
            </w:r>
          </w:p>
        </w:tc>
        <w:tc>
          <w:tcPr>
            <w:tcW w:w="2115" w:type="dxa"/>
            <w:gridSpan w:val="2"/>
            <w:tcBorders>
              <w:bottom w:val="single" w:color="auto" w:sz="4" w:space="0"/>
            </w:tcBorders>
            <w:vAlign w:val="center"/>
          </w:tcPr>
          <w:p>
            <w:pPr>
              <w:jc w:val="center"/>
              <w:rPr>
                <w:rFonts w:asciiTheme="minorEastAsia" w:hAnsiTheme="minorEastAsia" w:cs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p>
            <w:pPr>
              <w:jc w:val="center"/>
              <w:rPr>
                <w:rFonts w:asciiTheme="minorEastAsia" w:hAnsiTheme="minorEastAsia" w:cstheme="minorEastAsia"/>
                <w:szCs w:val="21"/>
              </w:rPr>
            </w:pPr>
            <w:r>
              <w:rPr>
                <w:rFonts w:hint="eastAsia" w:asciiTheme="minorEastAsia" w:hAnsiTheme="minorEastAsia" w:cstheme="minorEastAsia"/>
                <w:szCs w:val="21"/>
              </w:rPr>
              <w:t>JG/T258-2018</w:t>
            </w:r>
          </w:p>
          <w:p>
            <w:pPr>
              <w:jc w:val="center"/>
              <w:rPr>
                <w:rFonts w:asciiTheme="minorEastAsia" w:hAnsiTheme="minorEastAsia" w:cstheme="minorEastAsia"/>
                <w:szCs w:val="21"/>
              </w:rPr>
            </w:pPr>
            <w:r>
              <w:rPr>
                <w:rFonts w:hint="eastAsia" w:asciiTheme="minorEastAsia" w:hAnsiTheme="minorEastAsia" w:cstheme="minorEastAsia"/>
                <w:szCs w:val="21"/>
              </w:rPr>
              <w:t>GB/T17428-2009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金属风管</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按设计要求。</w:t>
            </w:r>
          </w:p>
        </w:tc>
        <w:tc>
          <w:tcPr>
            <w:tcW w:w="2115" w:type="dxa"/>
            <w:gridSpan w:val="2"/>
            <w:tcBorders>
              <w:bottom w:val="single" w:color="auto" w:sz="4" w:space="0"/>
            </w:tcBorders>
            <w:vAlign w:val="center"/>
          </w:tcPr>
          <w:p>
            <w:pPr>
              <w:jc w:val="center"/>
              <w:rPr>
                <w:rFonts w:asciiTheme="minorEastAsia" w:hAnsiTheme="minorEastAsia" w:cs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p>
            <w:pPr>
              <w:jc w:val="center"/>
              <w:rPr>
                <w:rFonts w:asciiTheme="minorEastAsia" w:hAnsiTheme="minorEastAsia" w:cstheme="minorEastAsia"/>
                <w:szCs w:val="21"/>
              </w:rPr>
            </w:pPr>
            <w:r>
              <w:rPr>
                <w:rFonts w:hint="eastAsia" w:asciiTheme="minorEastAsia" w:hAnsiTheme="minorEastAsia" w:cstheme="minorEastAsia"/>
                <w:szCs w:val="21"/>
              </w:rPr>
              <w:t>GB/T17428-2009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防火封堵材料</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安装现场随机抽取。</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GB23864-2009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防火阀</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同批产品、同型号抽取不得少于1台。</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p>
            <w:pPr>
              <w:jc w:val="center"/>
              <w:rPr>
                <w:rFonts w:asciiTheme="minorEastAsia" w:hAnsiTheme="minorEastAsia" w:cstheme="minorEastAsia"/>
                <w:szCs w:val="21"/>
              </w:rPr>
            </w:pPr>
            <w:r>
              <w:rPr>
                <w:rFonts w:hint="eastAsia" w:asciiTheme="minorEastAsia" w:hAnsiTheme="minorEastAsia" w:cstheme="minorEastAsia"/>
                <w:szCs w:val="21"/>
              </w:rPr>
              <w:t>GB15930-2007</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tcBorders>
              <w:top w:val="single" w:color="auto" w:sz="4" w:space="0"/>
              <w:bottom w:val="single" w:color="auto" w:sz="4" w:space="0"/>
            </w:tcBorders>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8"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Ansi="宋体"/>
                <w:szCs w:val="21"/>
              </w:rPr>
              <w:t>正压送风机</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防烟系统的设置</w:t>
            </w:r>
            <w:r>
              <w:rPr>
                <w:rFonts w:hint="eastAsia" w:asciiTheme="minorEastAsia" w:hAnsiTheme="minorEastAsia"/>
                <w:szCs w:val="21"/>
              </w:rPr>
              <w:t>。</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restart"/>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7"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szCs w:val="21"/>
              </w:rPr>
            </w:pPr>
            <w:r>
              <w:rPr>
                <w:rFonts w:hAnsi="宋体"/>
                <w:szCs w:val="21"/>
              </w:rPr>
              <w:t>正压送风机的安装</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正压送风口</w:t>
            </w:r>
          </w:p>
        </w:tc>
        <w:tc>
          <w:tcPr>
            <w:tcW w:w="3105" w:type="dxa"/>
            <w:gridSpan w:val="2"/>
            <w:vAlign w:val="center"/>
          </w:tcPr>
          <w:p>
            <w:pPr>
              <w:jc w:val="center"/>
              <w:rPr>
                <w:szCs w:val="21"/>
              </w:rPr>
            </w:pPr>
            <w:r>
              <w:rPr>
                <w:rFonts w:hAnsi="宋体"/>
                <w:szCs w:val="21"/>
              </w:rPr>
              <w:t>正压送风口安装</w:t>
            </w:r>
            <w:r>
              <w:rPr>
                <w:rFonts w:hint="eastAsia" w:hAnsi="宋体"/>
                <w:szCs w:val="21"/>
              </w:rPr>
              <w:t>、</w:t>
            </w:r>
            <w:r>
              <w:rPr>
                <w:rFonts w:hAnsi="宋体"/>
                <w:szCs w:val="21"/>
              </w:rPr>
              <w:t>风速</w:t>
            </w:r>
            <w:r>
              <w:rPr>
                <w:rFonts w:hint="eastAsia" w:hAnsi="宋体"/>
                <w:szCs w:val="21"/>
              </w:rPr>
              <w:t>、启动方式。</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挡烟垂壁控制器</w:t>
            </w:r>
          </w:p>
        </w:tc>
        <w:tc>
          <w:tcPr>
            <w:tcW w:w="3105" w:type="dxa"/>
            <w:gridSpan w:val="2"/>
            <w:vAlign w:val="center"/>
          </w:tcPr>
          <w:p>
            <w:pPr>
              <w:jc w:val="center"/>
              <w:rPr>
                <w:szCs w:val="21"/>
              </w:rPr>
            </w:pPr>
            <w:r>
              <w:rPr>
                <w:rFonts w:hAnsi="宋体"/>
                <w:szCs w:val="21"/>
              </w:rPr>
              <w:t>挡烟垂壁控制器的外观</w:t>
            </w:r>
            <w:r>
              <w:rPr>
                <w:rFonts w:hint="eastAsia" w:hAnsi="宋体"/>
                <w:szCs w:val="21"/>
              </w:rPr>
              <w:t>、</w:t>
            </w:r>
            <w:r>
              <w:rPr>
                <w:rFonts w:hAnsi="宋体"/>
                <w:szCs w:val="21"/>
              </w:rPr>
              <w:t>铭牌标识</w:t>
            </w:r>
            <w:r>
              <w:rPr>
                <w:rFonts w:hint="eastAsia" w:hAnsi="宋体"/>
                <w:szCs w:val="21"/>
              </w:rPr>
              <w:t>、</w:t>
            </w:r>
            <w:r>
              <w:rPr>
                <w:rFonts w:hAnsi="宋体"/>
                <w:szCs w:val="21"/>
              </w:rPr>
              <w:t>接地装置及接地标志</w:t>
            </w:r>
            <w:r>
              <w:rPr>
                <w:rFonts w:hint="eastAsia" w:hAnsi="宋体"/>
                <w:szCs w:val="21"/>
              </w:rPr>
              <w:t>、</w:t>
            </w:r>
            <w:r>
              <w:rPr>
                <w:rFonts w:hAnsi="宋体"/>
                <w:szCs w:val="21"/>
              </w:rPr>
              <w:t>现场控制按钮盒</w:t>
            </w:r>
            <w:r>
              <w:rPr>
                <w:rFonts w:hint="eastAsia" w:hAnsi="宋体"/>
                <w:szCs w:val="21"/>
              </w:rPr>
              <w:t>、</w:t>
            </w:r>
            <w:r>
              <w:rPr>
                <w:rFonts w:hAnsi="宋体"/>
                <w:szCs w:val="21"/>
              </w:rPr>
              <w:t>主、备电供电功能</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0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szCs w:val="21"/>
              </w:rPr>
            </w:pPr>
            <w:r>
              <w:rPr>
                <w:rFonts w:hAnsi="宋体"/>
                <w:szCs w:val="21"/>
              </w:rPr>
              <w:t>挡烟垂壁</w:t>
            </w:r>
          </w:p>
        </w:tc>
        <w:tc>
          <w:tcPr>
            <w:tcW w:w="3105" w:type="dxa"/>
            <w:gridSpan w:val="2"/>
            <w:vAlign w:val="center"/>
          </w:tcPr>
          <w:p>
            <w:pPr>
              <w:jc w:val="center"/>
              <w:rPr>
                <w:szCs w:val="21"/>
              </w:rPr>
            </w:pPr>
            <w:r>
              <w:rPr>
                <w:rFonts w:hAnsi="宋体"/>
                <w:szCs w:val="21"/>
              </w:rPr>
              <w:t>挡烟垂壁的标牌</w:t>
            </w:r>
            <w:r>
              <w:rPr>
                <w:rFonts w:hint="eastAsia" w:hAnsi="宋体"/>
                <w:szCs w:val="21"/>
              </w:rPr>
              <w:t>、外观和</w:t>
            </w:r>
            <w:r>
              <w:rPr>
                <w:rFonts w:hAnsi="宋体"/>
                <w:szCs w:val="21"/>
              </w:rPr>
              <w:t>组装。</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tcBorders>
              <w:bottom w:val="single" w:color="auto" w:sz="4" w:space="0"/>
            </w:tcBorders>
            <w:vAlign w:val="center"/>
          </w:tcPr>
          <w:p>
            <w:pPr>
              <w:jc w:val="center"/>
              <w:rPr>
                <w:rFonts w:asciiTheme="minorEastAsia" w:hAnsiTheme="minorEastAsia"/>
                <w:szCs w:val="21"/>
              </w:rPr>
            </w:pPr>
          </w:p>
        </w:tc>
        <w:tc>
          <w:tcPr>
            <w:tcW w:w="1504" w:type="dxa"/>
            <w:tcBorders>
              <w:bottom w:val="single" w:color="auto" w:sz="4" w:space="0"/>
            </w:tcBorders>
            <w:vAlign w:val="center"/>
          </w:tcPr>
          <w:p>
            <w:pPr>
              <w:jc w:val="center"/>
              <w:rPr>
                <w:rFonts w:asciiTheme="minorEastAsia" w:hAnsiTheme="minorEastAsia"/>
                <w:szCs w:val="21"/>
              </w:rPr>
            </w:pPr>
            <w:r>
              <w:rPr>
                <w:rFonts w:hAnsi="宋体"/>
                <w:szCs w:val="21"/>
              </w:rPr>
              <w:t>自动联动功能</w:t>
            </w:r>
          </w:p>
        </w:tc>
        <w:tc>
          <w:tcPr>
            <w:tcW w:w="3105" w:type="dxa"/>
            <w:gridSpan w:val="2"/>
            <w:tcBorders>
              <w:bottom w:val="single" w:color="auto" w:sz="4" w:space="0"/>
            </w:tcBorders>
            <w:vAlign w:val="center"/>
          </w:tcPr>
          <w:p>
            <w:pPr>
              <w:jc w:val="center"/>
              <w:rPr>
                <w:rFonts w:asciiTheme="minorEastAsia" w:hAnsiTheme="minorEastAsia"/>
                <w:szCs w:val="21"/>
              </w:rPr>
            </w:pPr>
            <w:r>
              <w:rPr>
                <w:rFonts w:hAnsi="宋体"/>
                <w:szCs w:val="21"/>
              </w:rPr>
              <w:t>防烟系统</w:t>
            </w:r>
            <w:r>
              <w:rPr>
                <w:rFonts w:hint="eastAsia" w:hAnsi="宋体"/>
                <w:szCs w:val="21"/>
              </w:rPr>
              <w:t>的</w:t>
            </w:r>
            <w:r>
              <w:rPr>
                <w:rFonts w:hAnsi="宋体"/>
                <w:szCs w:val="21"/>
              </w:rPr>
              <w:t>自动联动功能</w:t>
            </w:r>
            <w:r>
              <w:rPr>
                <w:rFonts w:hint="eastAsia" w:hAnsi="宋体"/>
                <w:szCs w:val="21"/>
              </w:rPr>
              <w:t>，</w:t>
            </w:r>
            <w:r>
              <w:rPr>
                <w:rFonts w:hAnsi="宋体"/>
                <w:szCs w:val="21"/>
              </w:rPr>
              <w:t>系统送风量</w:t>
            </w:r>
            <w:r>
              <w:rPr>
                <w:rFonts w:hint="eastAsia" w:hAnsi="宋体"/>
                <w:szCs w:val="21"/>
              </w:rPr>
              <w:t>、防烟楼梯间和前室、合用前室的余压</w:t>
            </w:r>
            <w:r>
              <w:rPr>
                <w:rFonts w:hint="eastAsia" w:ascii="宋体" w:hAnsi="宋体"/>
                <w:szCs w:val="21"/>
              </w:rPr>
              <w:t>。</w:t>
            </w:r>
          </w:p>
        </w:tc>
        <w:tc>
          <w:tcPr>
            <w:tcW w:w="2595" w:type="dxa"/>
            <w:gridSpan w:val="2"/>
            <w:vMerge w:val="continue"/>
            <w:tcBorders>
              <w:bottom w:val="single" w:color="auto" w:sz="4" w:space="0"/>
            </w:tcBorders>
            <w:vAlign w:val="center"/>
          </w:tcPr>
          <w:p>
            <w:pPr>
              <w:jc w:val="center"/>
              <w:rPr>
                <w:rFonts w:asciiTheme="minorEastAsia" w:hAnsiTheme="minorEastAsia"/>
                <w:szCs w:val="21"/>
              </w:rPr>
            </w:pPr>
          </w:p>
        </w:tc>
        <w:tc>
          <w:tcPr>
            <w:tcW w:w="2115" w:type="dxa"/>
            <w:gridSpan w:val="2"/>
            <w:vMerge w:val="continue"/>
            <w:tcBorders>
              <w:bottom w:val="single" w:color="auto" w:sz="4" w:space="0"/>
            </w:tcBorders>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tcBorders>
              <w:top w:val="single" w:color="auto" w:sz="4" w:space="0"/>
            </w:tcBorders>
            <w:vAlign w:val="center"/>
          </w:tcPr>
          <w:p>
            <w:pPr>
              <w:jc w:val="center"/>
              <w:rPr>
                <w:rFonts w:asciiTheme="minorEastAsia" w:hAnsiTheme="minorEastAsia"/>
                <w:szCs w:val="21"/>
              </w:rPr>
            </w:pPr>
          </w:p>
        </w:tc>
        <w:tc>
          <w:tcPr>
            <w:tcW w:w="1542" w:type="dxa"/>
            <w:gridSpan w:val="5"/>
            <w:vMerge w:val="continue"/>
            <w:tcBorders>
              <w:top w:val="single" w:color="auto" w:sz="4" w:space="0"/>
            </w:tcBorders>
            <w:vAlign w:val="center"/>
          </w:tcPr>
          <w:p>
            <w:pPr>
              <w:jc w:val="center"/>
              <w:rPr>
                <w:rFonts w:asciiTheme="minorEastAsia" w:hAnsiTheme="minorEastAsia"/>
                <w:szCs w:val="21"/>
              </w:rPr>
            </w:pPr>
          </w:p>
        </w:tc>
        <w:tc>
          <w:tcPr>
            <w:tcW w:w="1233" w:type="dxa"/>
            <w:vMerge w:val="restart"/>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机械排烟系统</w:t>
            </w:r>
          </w:p>
        </w:tc>
        <w:tc>
          <w:tcPr>
            <w:tcW w:w="1364" w:type="dxa"/>
            <w:vMerge w:val="restart"/>
            <w:tcBorders>
              <w:top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非金属及复合风管</w:t>
            </w:r>
          </w:p>
        </w:tc>
        <w:tc>
          <w:tcPr>
            <w:tcW w:w="310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tcBorders>
              <w:top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同批产品、同型号抽取10%</w:t>
            </w:r>
            <w:r>
              <w:rPr>
                <w:rFonts w:hint="eastAsia" w:ascii="宋体" w:hAnsi="宋体" w:eastAsia="宋体" w:cs="宋体"/>
                <w:szCs w:val="21"/>
              </w:rPr>
              <w:t>，</w:t>
            </w:r>
            <w:r>
              <w:rPr>
                <w:rFonts w:hint="eastAsia" w:asciiTheme="minorEastAsia" w:hAnsiTheme="minorEastAsia" w:cstheme="minorEastAsia"/>
                <w:szCs w:val="21"/>
              </w:rPr>
              <w:t>且不少于3个。</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p>
            <w:pPr>
              <w:jc w:val="center"/>
              <w:rPr>
                <w:rFonts w:asciiTheme="minorEastAsia" w:hAnsiTheme="minorEastAsia" w:cstheme="minorEastAsia"/>
                <w:szCs w:val="21"/>
              </w:rPr>
            </w:pPr>
            <w:r>
              <w:rPr>
                <w:rFonts w:hint="eastAsia" w:asciiTheme="minorEastAsia" w:hAnsiTheme="minorEastAsia" w:cstheme="minorEastAsia"/>
                <w:szCs w:val="21"/>
              </w:rPr>
              <w:t>JG/T258-2018</w:t>
            </w:r>
          </w:p>
          <w:p>
            <w:pPr>
              <w:jc w:val="center"/>
              <w:rPr>
                <w:rFonts w:asciiTheme="minorEastAsia" w:hAnsiTheme="minorEastAsia" w:cstheme="minorEastAsia"/>
                <w:szCs w:val="21"/>
              </w:rPr>
            </w:pPr>
            <w:r>
              <w:rPr>
                <w:rFonts w:hint="eastAsia" w:asciiTheme="minorEastAsia" w:hAnsiTheme="minorEastAsia" w:cstheme="minorEastAsia"/>
                <w:szCs w:val="21"/>
              </w:rPr>
              <w:t>GB/T17428-2009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tcBorders>
              <w:top w:val="single" w:color="auto" w:sz="4" w:space="0"/>
            </w:tcBorders>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金属风管</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按设计要求。</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p>
            <w:pPr>
              <w:jc w:val="center"/>
              <w:rPr>
                <w:rFonts w:asciiTheme="minorEastAsia" w:hAnsiTheme="minorEastAsia" w:cstheme="minorEastAsia"/>
                <w:szCs w:val="21"/>
              </w:rPr>
            </w:pPr>
            <w:r>
              <w:rPr>
                <w:rFonts w:hint="eastAsia" w:asciiTheme="minorEastAsia" w:hAnsiTheme="minorEastAsia" w:cstheme="minorEastAsia"/>
                <w:szCs w:val="21"/>
              </w:rPr>
              <w:t>GB/T17428-2009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tcBorders>
              <w:top w:val="single" w:color="auto" w:sz="4" w:space="0"/>
            </w:tcBorders>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防火封堵材料</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安装现场随机抽取。</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rPr>
                <w:rFonts w:hint="eastAsia" w:asciiTheme="minorEastAsia" w:hAnsiTheme="minorEastAsia" w:cstheme="minorEastAsia"/>
                <w:szCs w:val="21"/>
              </w:rPr>
              <w:t>GB23864-2009</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tcBorders>
              <w:top w:val="single" w:color="auto" w:sz="4" w:space="0"/>
            </w:tcBorders>
            <w:vAlign w:val="center"/>
          </w:tcPr>
          <w:p>
            <w:pPr>
              <w:jc w:val="center"/>
              <w:rPr>
                <w:rFonts w:asciiTheme="minorEastAsia" w:hAnsiTheme="minorEastAsia"/>
                <w:szCs w:val="21"/>
              </w:rPr>
            </w:pPr>
          </w:p>
        </w:tc>
        <w:tc>
          <w:tcPr>
            <w:tcW w:w="1504"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排烟防火阀</w:t>
            </w:r>
          </w:p>
        </w:tc>
        <w:tc>
          <w:tcPr>
            <w:tcW w:w="310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耐火性能</w:t>
            </w:r>
          </w:p>
        </w:tc>
        <w:tc>
          <w:tcPr>
            <w:tcW w:w="2595" w:type="dxa"/>
            <w:gridSpan w:val="2"/>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同批产品、同型号抽取不得少于1台。</w:t>
            </w:r>
          </w:p>
        </w:tc>
        <w:tc>
          <w:tcPr>
            <w:tcW w:w="2115" w:type="dxa"/>
            <w:gridSpan w:val="2"/>
            <w:tcBorders>
              <w:top w:val="single" w:color="auto" w:sz="4" w:space="0"/>
              <w:bottom w:val="single" w:color="auto" w:sz="4" w:space="0"/>
            </w:tcBorders>
            <w:vAlign w:val="center"/>
          </w:tcPr>
          <w:p>
            <w:pPr>
              <w:jc w:val="center"/>
              <w:rPr>
                <w:rFonts w:asciiTheme="minorEastAsia" w:hAnsiTheme="minorEastAsia" w:cs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p>
            <w:pPr>
              <w:jc w:val="center"/>
              <w:rPr>
                <w:rFonts w:asciiTheme="minorEastAsia" w:hAnsiTheme="minorEastAsia" w:cstheme="minorEastAsia"/>
                <w:szCs w:val="21"/>
              </w:rPr>
            </w:pPr>
            <w:r>
              <w:rPr>
                <w:rFonts w:hint="eastAsia" w:asciiTheme="minorEastAsia" w:hAnsiTheme="minorEastAsia" w:cstheme="minorEastAsia"/>
                <w:szCs w:val="21"/>
              </w:rPr>
              <w:t>GB15930-2007</w:t>
            </w:r>
          </w:p>
          <w:p>
            <w:pPr>
              <w:jc w:val="center"/>
              <w:rPr>
                <w:rFonts w:asciiTheme="minorEastAsia" w:hAnsiTheme="minorEastAsia" w:cstheme="minorEastAsia"/>
                <w:szCs w:val="21"/>
              </w:rPr>
            </w:pPr>
            <w:r>
              <w:rPr>
                <w:rFonts w:hint="eastAsia" w:asciiTheme="minorEastAsia" w:hAnsiTheme="minorEastAsia" w:cstheme="minorEastAsia"/>
                <w:szCs w:val="21"/>
              </w:rPr>
              <w:t>GB/T9978.1-2008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tcBorders>
              <w:top w:val="single" w:color="auto" w:sz="4" w:space="0"/>
              <w:bottom w:val="single" w:color="auto" w:sz="4" w:space="0"/>
            </w:tcBorders>
            <w:vAlign w:val="center"/>
          </w:tcPr>
          <w:p>
            <w:pPr>
              <w:jc w:val="center"/>
              <w:rPr>
                <w:rFonts w:asciiTheme="minorEastAsia" w:hAnsiTheme="minorEastAsia"/>
                <w:szCs w:val="21"/>
              </w:rPr>
            </w:pPr>
            <w:r>
              <w:fldChar w:fldCharType="begin"/>
            </w:r>
            <w:r>
              <w:instrText xml:space="preserve"> HYPERLINK "http://www.jianbiaoku.com/webarbs/book/117/3120250.shtml" \t "http://www.jianbiaoku.com/webarbs/book/117/_self" </w:instrText>
            </w:r>
            <w:r>
              <w:fldChar w:fldCharType="separate"/>
            </w:r>
            <w:r>
              <w:rPr>
                <w:rFonts w:hint="eastAsia" w:asciiTheme="minorEastAsia" w:hAnsiTheme="minorEastAsia" w:cstheme="minorEastAsia"/>
                <w:szCs w:val="21"/>
              </w:rPr>
              <w:t>GB51251-2017</w:t>
            </w:r>
            <w:r>
              <w:rPr>
                <w:rFonts w:hint="eastAsia" w:asciiTheme="minorEastAsia" w:hAnsiTheme="minorEastAsia" w:cstheme="minorEastAsia"/>
                <w:szCs w:val="21"/>
              </w:rPr>
              <w:fldChar w:fldCharType="end"/>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400"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asciiTheme="minorEastAsia" w:hAnsiTheme="minorEastAsia"/>
                <w:szCs w:val="21"/>
              </w:rPr>
              <w:t>系统</w:t>
            </w:r>
            <w:r>
              <w:rPr>
                <w:rFonts w:hint="eastAsia" w:asciiTheme="minorEastAsia" w:hAnsiTheme="minorEastAsia"/>
                <w:szCs w:val="21"/>
              </w:rPr>
              <w:t>的</w:t>
            </w:r>
            <w:r>
              <w:rPr>
                <w:rFonts w:asciiTheme="minorEastAsia" w:hAnsiTheme="minorEastAsia"/>
                <w:szCs w:val="21"/>
              </w:rPr>
              <w:t>设置</w:t>
            </w:r>
            <w:r>
              <w:rPr>
                <w:rFonts w:hint="eastAsia" w:asciiTheme="minorEastAsia" w:hAnsiTheme="minorEastAsia"/>
                <w:szCs w:val="21"/>
              </w:rPr>
              <w:t>、排</w:t>
            </w:r>
            <w:r>
              <w:rPr>
                <w:rFonts w:asciiTheme="minorEastAsia" w:hAnsiTheme="minorEastAsia"/>
                <w:szCs w:val="21"/>
              </w:rPr>
              <w:t>烟风机</w:t>
            </w:r>
            <w:r>
              <w:rPr>
                <w:rFonts w:hint="eastAsia" w:asciiTheme="minorEastAsia" w:hAnsiTheme="minorEastAsia"/>
                <w:szCs w:val="21"/>
              </w:rPr>
              <w:t>的设置；</w:t>
            </w:r>
            <w:r>
              <w:rPr>
                <w:rFonts w:asciiTheme="minorEastAsia" w:hAnsiTheme="minorEastAsia"/>
                <w:szCs w:val="21"/>
              </w:rPr>
              <w:t>排烟阀(口)</w:t>
            </w:r>
            <w:r>
              <w:rPr>
                <w:rFonts w:hint="eastAsia" w:asciiTheme="minorEastAsia" w:hAnsiTheme="minorEastAsia"/>
                <w:szCs w:val="21"/>
              </w:rPr>
              <w:t>的</w:t>
            </w:r>
            <w:r>
              <w:rPr>
                <w:rFonts w:asciiTheme="minorEastAsia" w:hAnsiTheme="minorEastAsia"/>
                <w:szCs w:val="21"/>
              </w:rPr>
              <w:t>状态</w:t>
            </w:r>
            <w:r>
              <w:rPr>
                <w:rFonts w:hint="eastAsia" w:asciiTheme="minorEastAsia" w:hAnsiTheme="minorEastAsia"/>
                <w:szCs w:val="21"/>
              </w:rPr>
              <w:t>、操作方式、</w:t>
            </w:r>
            <w:r>
              <w:rPr>
                <w:rFonts w:asciiTheme="minorEastAsia" w:hAnsiTheme="minorEastAsia"/>
                <w:szCs w:val="21"/>
              </w:rPr>
              <w:t>动作信号</w:t>
            </w:r>
            <w:r>
              <w:rPr>
                <w:rFonts w:hint="eastAsia" w:asciiTheme="minorEastAsia" w:hAnsiTheme="minorEastAsia"/>
                <w:szCs w:val="21"/>
              </w:rPr>
              <w:t>、</w:t>
            </w:r>
            <w:r>
              <w:rPr>
                <w:rFonts w:asciiTheme="minorEastAsia" w:hAnsiTheme="minorEastAsia"/>
                <w:szCs w:val="21"/>
              </w:rPr>
              <w:t>手动复位</w:t>
            </w:r>
            <w:r>
              <w:rPr>
                <w:rFonts w:hint="eastAsia" w:asciiTheme="minorEastAsia" w:hAnsiTheme="minorEastAsia"/>
                <w:szCs w:val="21"/>
              </w:rPr>
              <w:t>；</w:t>
            </w:r>
            <w:r>
              <w:rPr>
                <w:rFonts w:asciiTheme="minorEastAsia" w:hAnsiTheme="minorEastAsia"/>
                <w:szCs w:val="21"/>
              </w:rPr>
              <w:t>排烟阀(口)处的风速</w:t>
            </w:r>
            <w:r>
              <w:rPr>
                <w:rFonts w:hint="eastAsia" w:asciiTheme="minorEastAsia" w:hAnsiTheme="minorEastAsia"/>
                <w:szCs w:val="21"/>
              </w:rPr>
              <w:t>、</w:t>
            </w:r>
            <w:r>
              <w:rPr>
                <w:rFonts w:asciiTheme="minorEastAsia" w:hAnsiTheme="minorEastAsia"/>
                <w:szCs w:val="21"/>
              </w:rPr>
              <w:t>常闭排烟阀(口)手动操作装置</w:t>
            </w:r>
            <w:r>
              <w:rPr>
                <w:rFonts w:hint="eastAsia" w:asciiTheme="minorEastAsia" w:hAnsiTheme="minorEastAsia"/>
                <w:szCs w:val="21"/>
              </w:rPr>
              <w:t>的设置；</w:t>
            </w:r>
            <w:r>
              <w:rPr>
                <w:rFonts w:asciiTheme="minorEastAsia" w:hAnsiTheme="minorEastAsia"/>
                <w:szCs w:val="21"/>
              </w:rPr>
              <w:t>排烟防火阀的安装</w:t>
            </w:r>
            <w:r>
              <w:rPr>
                <w:rFonts w:hint="eastAsia" w:asciiTheme="minorEastAsia" w:hAnsiTheme="minorEastAsia"/>
                <w:szCs w:val="21"/>
              </w:rPr>
              <w:t>；</w:t>
            </w:r>
            <w:r>
              <w:rPr>
                <w:rFonts w:asciiTheme="minorEastAsia" w:hAnsiTheme="minorEastAsia"/>
                <w:szCs w:val="21"/>
              </w:rPr>
              <w:t>排烟防火阀</w:t>
            </w:r>
            <w:r>
              <w:rPr>
                <w:rFonts w:hint="eastAsia" w:asciiTheme="minorEastAsia" w:hAnsiTheme="minorEastAsia"/>
                <w:szCs w:val="21"/>
              </w:rPr>
              <w:t>的设置位置、</w:t>
            </w:r>
            <w:r>
              <w:rPr>
                <w:rFonts w:asciiTheme="minorEastAsia" w:hAnsiTheme="minorEastAsia"/>
                <w:szCs w:val="21"/>
              </w:rPr>
              <w:t>状态</w:t>
            </w:r>
            <w:r>
              <w:rPr>
                <w:rFonts w:hint="eastAsia" w:asciiTheme="minorEastAsia" w:hAnsiTheme="minorEastAsia"/>
                <w:szCs w:val="21"/>
              </w:rPr>
              <w:t>、</w:t>
            </w:r>
            <w:r>
              <w:rPr>
                <w:rFonts w:asciiTheme="minorEastAsia" w:hAnsiTheme="minorEastAsia"/>
                <w:szCs w:val="21"/>
              </w:rPr>
              <w:t>动作信号</w:t>
            </w:r>
            <w:r>
              <w:rPr>
                <w:rFonts w:hint="eastAsia" w:asciiTheme="minorEastAsia" w:hAnsiTheme="minorEastAsia"/>
                <w:szCs w:val="21"/>
              </w:rPr>
              <w:t>、</w:t>
            </w:r>
            <w:r>
              <w:rPr>
                <w:rFonts w:asciiTheme="minorEastAsia" w:hAnsiTheme="minorEastAsia"/>
                <w:szCs w:val="21"/>
              </w:rPr>
              <w:t>手动复位</w:t>
            </w:r>
            <w:r>
              <w:rPr>
                <w:rFonts w:hint="eastAsia" w:asciiTheme="minorEastAsia" w:hAnsiTheme="minorEastAsia"/>
                <w:szCs w:val="21"/>
              </w:rPr>
              <w:t>；</w:t>
            </w:r>
            <w:r>
              <w:rPr>
                <w:rFonts w:asciiTheme="minorEastAsia" w:hAnsiTheme="minorEastAsia"/>
                <w:szCs w:val="21"/>
              </w:rPr>
              <w:t>排烟风机入口处280℃排烟防火阀</w:t>
            </w:r>
            <w:r>
              <w:rPr>
                <w:rFonts w:hint="eastAsia" w:asciiTheme="minorEastAsia" w:hAnsiTheme="minorEastAsia"/>
                <w:szCs w:val="21"/>
              </w:rPr>
              <w:t>连锁试验。</w:t>
            </w:r>
            <w:r>
              <w:rPr>
                <w:rFonts w:asciiTheme="minorEastAsia" w:hAnsiTheme="minorEastAsia"/>
                <w:szCs w:val="21"/>
              </w:rPr>
              <w:t>设置机械排烟的地下室补风系统设置位置</w:t>
            </w:r>
            <w:r>
              <w:rPr>
                <w:rFonts w:hint="eastAsia" w:asciiTheme="minorEastAsia" w:hAnsiTheme="minorEastAsia"/>
                <w:szCs w:val="21"/>
              </w:rPr>
              <w:t>、</w:t>
            </w:r>
            <w:r>
              <w:rPr>
                <w:rFonts w:asciiTheme="minorEastAsia" w:hAnsiTheme="minorEastAsia"/>
                <w:szCs w:val="21"/>
              </w:rPr>
              <w:t>电源</w:t>
            </w:r>
            <w:r>
              <w:rPr>
                <w:rFonts w:hint="eastAsia" w:asciiTheme="minorEastAsia" w:hAnsiTheme="minorEastAsia"/>
                <w:szCs w:val="21"/>
              </w:rPr>
              <w:t>、</w:t>
            </w:r>
            <w:r>
              <w:rPr>
                <w:rFonts w:asciiTheme="minorEastAsia" w:hAnsiTheme="minorEastAsia"/>
                <w:szCs w:val="21"/>
              </w:rPr>
              <w:t>补风量</w:t>
            </w:r>
            <w:r>
              <w:rPr>
                <w:rFonts w:hint="eastAsia" w:asciiTheme="minorEastAsia" w:hAnsiTheme="minorEastAsia"/>
                <w:szCs w:val="21"/>
              </w:rPr>
              <w:t>、启动方式。</w:t>
            </w:r>
            <w:r>
              <w:rPr>
                <w:rFonts w:asciiTheme="minorEastAsia" w:hAnsiTheme="minorEastAsia"/>
                <w:szCs w:val="21"/>
              </w:rPr>
              <w:t>排烟管道材料</w:t>
            </w:r>
            <w:r>
              <w:rPr>
                <w:rFonts w:hint="eastAsia" w:asciiTheme="minorEastAsia" w:hAnsiTheme="minorEastAsia"/>
                <w:szCs w:val="21"/>
              </w:rPr>
              <w:t>、</w:t>
            </w:r>
            <w:r>
              <w:rPr>
                <w:rFonts w:asciiTheme="minorEastAsia" w:hAnsiTheme="minorEastAsia"/>
                <w:szCs w:val="21"/>
              </w:rPr>
              <w:t>隔热防火措施</w:t>
            </w:r>
            <w:r>
              <w:rPr>
                <w:rFonts w:hint="eastAsia" w:asciiTheme="minorEastAsia" w:hAnsiTheme="minorEastAsia"/>
                <w:szCs w:val="21"/>
              </w:rPr>
              <w:t>。</w:t>
            </w:r>
            <w:r>
              <w:rPr>
                <w:rFonts w:asciiTheme="minorEastAsia" w:hAnsiTheme="minorEastAsia"/>
                <w:szCs w:val="21"/>
              </w:rPr>
              <w:t>联动逻辑关系</w:t>
            </w: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tcBorders>
              <w:top w:val="single" w:color="auto" w:sz="4" w:space="0"/>
            </w:tcBorders>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14</w:t>
            </w:r>
          </w:p>
        </w:tc>
        <w:tc>
          <w:tcPr>
            <w:tcW w:w="1542" w:type="dxa"/>
            <w:gridSpan w:val="5"/>
            <w:vMerge w:val="restart"/>
            <w:vAlign w:val="center"/>
          </w:tcPr>
          <w:p>
            <w:pPr>
              <w:jc w:val="center"/>
              <w:rPr>
                <w:rFonts w:asciiTheme="minorEastAsia" w:hAnsiTheme="minorEastAsia"/>
                <w:szCs w:val="21"/>
              </w:rPr>
            </w:pPr>
            <w:r>
              <w:rPr>
                <w:rFonts w:hint="eastAsia" w:asciiTheme="minorEastAsia" w:hAnsiTheme="minorEastAsia"/>
                <w:szCs w:val="21"/>
              </w:rPr>
              <w:t>应急照明及疏散指示</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非集中控制型</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应急照明及疏散指示的设置。</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灯光型消防应急照明和疏散指示系统的导线规格型号</w:t>
            </w:r>
            <w:r>
              <w:rPr>
                <w:rFonts w:hint="eastAsia" w:hAnsi="宋体"/>
                <w:szCs w:val="21"/>
              </w:rPr>
              <w:t>、设置、</w:t>
            </w:r>
            <w:r>
              <w:rPr>
                <w:rFonts w:hAnsi="宋体"/>
                <w:szCs w:val="21"/>
              </w:rPr>
              <w:t>系统供电</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消防应急</w:t>
            </w:r>
            <w:r>
              <w:rPr>
                <w:rFonts w:hAnsi="宋体"/>
                <w:kern w:val="0"/>
                <w:szCs w:val="21"/>
              </w:rPr>
              <w:t>灯具的</w:t>
            </w:r>
            <w:r>
              <w:rPr>
                <w:rFonts w:hAnsi="宋体"/>
                <w:szCs w:val="21"/>
              </w:rPr>
              <w:t>外观</w:t>
            </w:r>
            <w:r>
              <w:rPr>
                <w:rFonts w:hint="eastAsia" w:hAnsi="宋体"/>
                <w:kern w:val="0"/>
                <w:szCs w:val="21"/>
              </w:rPr>
              <w:t>、</w:t>
            </w:r>
            <w:r>
              <w:rPr>
                <w:rFonts w:hAnsi="宋体"/>
                <w:kern w:val="0"/>
                <w:szCs w:val="21"/>
              </w:rPr>
              <w:t>消防产品身份信息标志</w:t>
            </w:r>
            <w:r>
              <w:rPr>
                <w:rFonts w:hint="eastAsia" w:hAnsi="宋体"/>
                <w:szCs w:val="21"/>
              </w:rPr>
              <w:t>、</w:t>
            </w:r>
            <w:r>
              <w:rPr>
                <w:rFonts w:hAnsi="宋体"/>
                <w:szCs w:val="21"/>
              </w:rPr>
              <w:t>安装位置</w:t>
            </w:r>
            <w:r>
              <w:rPr>
                <w:rFonts w:hint="eastAsia" w:hAnsi="宋体"/>
                <w:szCs w:val="21"/>
              </w:rPr>
              <w:t>；</w:t>
            </w:r>
            <w:r>
              <w:rPr>
                <w:rFonts w:hAnsi="宋体"/>
                <w:szCs w:val="21"/>
              </w:rPr>
              <w:t>应急电源盒暗设时的位置</w:t>
            </w:r>
            <w:r>
              <w:rPr>
                <w:rFonts w:hint="eastAsia" w:hAnsi="宋体"/>
                <w:szCs w:val="21"/>
              </w:rPr>
              <w:t>；</w:t>
            </w:r>
            <w:r>
              <w:rPr>
                <w:rFonts w:hAnsi="宋体"/>
                <w:szCs w:val="21"/>
              </w:rPr>
              <w:t>消防应急标志</w:t>
            </w:r>
            <w:r>
              <w:rPr>
                <w:rFonts w:hAnsi="宋体"/>
                <w:kern w:val="0"/>
                <w:szCs w:val="21"/>
              </w:rPr>
              <w:t>灯具</w:t>
            </w:r>
            <w:r>
              <w:rPr>
                <w:rFonts w:hAnsi="宋体"/>
                <w:szCs w:val="21"/>
              </w:rPr>
              <w:t>的安装</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应急照明集中电源的安装</w:t>
            </w:r>
            <w:r>
              <w:rPr>
                <w:rFonts w:hint="eastAsia" w:hAnsi="宋体"/>
                <w:szCs w:val="21"/>
              </w:rPr>
              <w:t>、</w:t>
            </w:r>
            <w:r>
              <w:rPr>
                <w:szCs w:val="21"/>
              </w:rPr>
              <w:t>自复式试验按钮（开关）</w:t>
            </w:r>
            <w:r>
              <w:rPr>
                <w:rFonts w:hint="eastAsia"/>
                <w:szCs w:val="21"/>
              </w:rPr>
              <w:t>、</w:t>
            </w:r>
            <w:r>
              <w:rPr>
                <w:rFonts w:hAnsi="宋体"/>
                <w:szCs w:val="21"/>
              </w:rPr>
              <w:t>功能</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63"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rPr>
                <w:rFonts w:hAnsi="宋体"/>
                <w:szCs w:val="21"/>
              </w:rPr>
              <w:t>消防应急灯具连接的主电供电方式与控制方式</w:t>
            </w:r>
            <w:r>
              <w:rPr>
                <w:rFonts w:hint="eastAsia" w:hAnsi="宋体"/>
                <w:szCs w:val="21"/>
              </w:rPr>
              <w:t>；</w:t>
            </w:r>
            <w:r>
              <w:rPr>
                <w:rFonts w:hAnsi="宋体"/>
                <w:szCs w:val="21"/>
              </w:rPr>
              <w:t>应急照明灯具的连续应急供电时间</w:t>
            </w:r>
            <w:r>
              <w:rPr>
                <w:rFonts w:hint="eastAsia" w:hAnsi="宋体"/>
                <w:szCs w:val="21"/>
              </w:rPr>
              <w:t>。</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1123" w:type="dxa"/>
            <w:gridSpan w:val="3"/>
            <w:vMerge w:val="restart"/>
            <w:vAlign w:val="center"/>
          </w:tcPr>
          <w:p>
            <w:pPr>
              <w:jc w:val="center"/>
              <w:rPr>
                <w:rFonts w:asciiTheme="minorEastAsia" w:hAnsiTheme="minorEastAsia"/>
                <w:szCs w:val="21"/>
              </w:rPr>
            </w:pPr>
          </w:p>
        </w:tc>
        <w:tc>
          <w:tcPr>
            <w:tcW w:w="1257" w:type="dxa"/>
            <w:gridSpan w:val="4"/>
            <w:vMerge w:val="restart"/>
            <w:vAlign w:val="center"/>
          </w:tcPr>
          <w:p>
            <w:pPr>
              <w:jc w:val="center"/>
              <w:rPr>
                <w:rFonts w:asciiTheme="minorEastAsia" w:hAnsiTheme="minorEastAsia"/>
                <w:szCs w:val="21"/>
              </w:rPr>
            </w:pP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集中控制型</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1123" w:type="dxa"/>
            <w:gridSpan w:val="3"/>
            <w:vMerge w:val="continue"/>
            <w:vAlign w:val="center"/>
          </w:tcPr>
          <w:p>
            <w:pPr>
              <w:jc w:val="center"/>
              <w:rPr>
                <w:rFonts w:asciiTheme="minorEastAsia" w:hAnsiTheme="minorEastAsia"/>
                <w:szCs w:val="21"/>
              </w:rPr>
            </w:pPr>
          </w:p>
        </w:tc>
        <w:tc>
          <w:tcPr>
            <w:tcW w:w="1257" w:type="dxa"/>
            <w:gridSpan w:val="4"/>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155" w:hRule="atLeast"/>
        </w:trPr>
        <w:tc>
          <w:tcPr>
            <w:tcW w:w="1123" w:type="dxa"/>
            <w:gridSpan w:val="3"/>
            <w:vMerge w:val="continue"/>
            <w:vAlign w:val="center"/>
          </w:tcPr>
          <w:p>
            <w:pPr>
              <w:jc w:val="center"/>
              <w:rPr>
                <w:rFonts w:asciiTheme="minorEastAsia" w:hAnsiTheme="minorEastAsia"/>
                <w:szCs w:val="21"/>
              </w:rPr>
            </w:pPr>
          </w:p>
        </w:tc>
        <w:tc>
          <w:tcPr>
            <w:tcW w:w="1257" w:type="dxa"/>
            <w:gridSpan w:val="4"/>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Ansi="宋体"/>
                <w:szCs w:val="21"/>
              </w:rPr>
              <w:t>应急照明集中控制器</w:t>
            </w:r>
            <w:r>
              <w:rPr>
                <w:rFonts w:hint="eastAsia" w:hAnsi="宋体"/>
                <w:szCs w:val="21"/>
              </w:rPr>
              <w:t>的安装场所、</w:t>
            </w:r>
            <w:r>
              <w:rPr>
                <w:rFonts w:hAnsi="宋体"/>
                <w:szCs w:val="21"/>
              </w:rPr>
              <w:t>外观及安装</w:t>
            </w:r>
            <w:r>
              <w:rPr>
                <w:rFonts w:hint="eastAsia"/>
              </w:rPr>
              <w:t>、</w:t>
            </w:r>
            <w:r>
              <w:t>功能</w:t>
            </w:r>
            <w:r>
              <w:rPr>
                <w:rFonts w:hint="eastAsia"/>
              </w:rPr>
              <w:t>；</w:t>
            </w:r>
            <w:r>
              <w:t>应急照明集中电源</w:t>
            </w:r>
            <w:r>
              <w:rPr>
                <w:rFonts w:hint="eastAsia"/>
              </w:rPr>
              <w:t>的设置；</w:t>
            </w:r>
            <w:r>
              <w:t>消防应急灯具</w:t>
            </w:r>
            <w:r>
              <w:rPr>
                <w:rFonts w:hint="eastAsia"/>
              </w:rPr>
              <w:t>的设置；</w:t>
            </w:r>
            <w:r>
              <w:t>集中控制型消防应急照明及疏散指示系统的系统功能</w:t>
            </w:r>
            <w:r>
              <w:rPr>
                <w:rFonts w:hint="eastAsia"/>
              </w:rPr>
              <w:t>。</w:t>
            </w:r>
          </w:p>
        </w:tc>
        <w:tc>
          <w:tcPr>
            <w:tcW w:w="2595" w:type="dxa"/>
            <w:gridSpan w:val="2"/>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1123"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15</w:t>
            </w:r>
          </w:p>
        </w:tc>
        <w:tc>
          <w:tcPr>
            <w:tcW w:w="1257" w:type="dxa"/>
            <w:gridSpan w:val="4"/>
            <w:vMerge w:val="restart"/>
            <w:vAlign w:val="center"/>
          </w:tcPr>
          <w:p>
            <w:pPr>
              <w:jc w:val="center"/>
              <w:rPr>
                <w:rFonts w:asciiTheme="minorEastAsia" w:hAnsiTheme="minorEastAsia"/>
                <w:szCs w:val="21"/>
              </w:rPr>
            </w:pPr>
            <w:r>
              <w:rPr>
                <w:rFonts w:hint="eastAsia" w:asciiTheme="minorEastAsia" w:hAnsiTheme="minorEastAsia"/>
                <w:szCs w:val="21"/>
              </w:rPr>
              <w:t>灭火器</w:t>
            </w:r>
          </w:p>
        </w:tc>
        <w:tc>
          <w:tcPr>
            <w:tcW w:w="1233"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施工前</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DB32/T186-2015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205" w:hRule="atLeast"/>
        </w:trPr>
        <w:tc>
          <w:tcPr>
            <w:tcW w:w="1123" w:type="dxa"/>
            <w:gridSpan w:val="3"/>
            <w:vMerge w:val="continue"/>
            <w:vAlign w:val="center"/>
          </w:tcPr>
          <w:p>
            <w:pPr>
              <w:jc w:val="center"/>
              <w:rPr>
                <w:rFonts w:asciiTheme="minorEastAsia" w:hAnsiTheme="minorEastAsia"/>
                <w:szCs w:val="21"/>
              </w:rPr>
            </w:pPr>
          </w:p>
        </w:tc>
        <w:tc>
          <w:tcPr>
            <w:tcW w:w="1257" w:type="dxa"/>
            <w:gridSpan w:val="4"/>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Align w:val="center"/>
          </w:tcPr>
          <w:p>
            <w:pPr>
              <w:jc w:val="center"/>
              <w:rPr>
                <w:rFonts w:asciiTheme="minorEastAsia" w:hAnsiTheme="minorEastAsia"/>
                <w:szCs w:val="21"/>
              </w:rPr>
            </w:pPr>
            <w:r>
              <w:rPr>
                <w:rFonts w:hint="eastAsia" w:asciiTheme="minorEastAsia" w:hAnsiTheme="minorEastAsia"/>
                <w:szCs w:val="21"/>
              </w:rPr>
              <w:t>施工过程</w:t>
            </w:r>
          </w:p>
        </w:tc>
        <w:tc>
          <w:tcPr>
            <w:tcW w:w="1504" w:type="dxa"/>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595" w:type="dxa"/>
            <w:gridSpan w:val="2"/>
            <w:vAlign w:val="center"/>
          </w:tcPr>
          <w:p>
            <w:pPr>
              <w:jc w:val="center"/>
              <w:rPr>
                <w:rFonts w:asciiTheme="minorEastAsia" w:hAnsiTheme="minorEastAsia"/>
                <w:szCs w:val="21"/>
              </w:rPr>
            </w:pPr>
            <w:r>
              <w:rPr>
                <w:rFonts w:hint="eastAsia" w:asciiTheme="minorEastAsia" w:hAnsiTheme="minorEastAsia"/>
                <w:szCs w:val="21"/>
              </w:rPr>
              <w:t>-</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902" w:hRule="atLeast"/>
        </w:trPr>
        <w:tc>
          <w:tcPr>
            <w:tcW w:w="1123" w:type="dxa"/>
            <w:gridSpan w:val="3"/>
            <w:vMerge w:val="continue"/>
            <w:vAlign w:val="center"/>
          </w:tcPr>
          <w:p>
            <w:pPr>
              <w:jc w:val="center"/>
              <w:rPr>
                <w:rFonts w:asciiTheme="minorEastAsia" w:hAnsiTheme="minorEastAsia"/>
                <w:szCs w:val="21"/>
              </w:rPr>
            </w:pPr>
          </w:p>
        </w:tc>
        <w:tc>
          <w:tcPr>
            <w:tcW w:w="1257" w:type="dxa"/>
            <w:gridSpan w:val="4"/>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restart"/>
            <w:vAlign w:val="center"/>
          </w:tcPr>
          <w:p>
            <w:pPr>
              <w:jc w:val="center"/>
              <w:rPr>
                <w:rFonts w:asciiTheme="minorEastAsia" w:hAnsiTheme="minorEastAsia"/>
                <w:szCs w:val="21"/>
              </w:rPr>
            </w:pPr>
            <w:r>
              <w:rPr>
                <w:rFonts w:hint="eastAsia" w:asciiTheme="minorEastAsia" w:hAnsiTheme="minorEastAsia"/>
                <w:szCs w:val="21"/>
              </w:rPr>
              <w:t>施工结束</w:t>
            </w:r>
          </w:p>
        </w:tc>
        <w:tc>
          <w:tcPr>
            <w:tcW w:w="1504" w:type="dxa"/>
            <w:vMerge w:val="restart"/>
            <w:vAlign w:val="center"/>
          </w:tcPr>
          <w:p>
            <w:pPr>
              <w:jc w:val="center"/>
              <w:rPr>
                <w:rFonts w:asciiTheme="minorEastAsia" w:hAnsiTheme="minorEastAsia"/>
                <w:szCs w:val="21"/>
              </w:rPr>
            </w:pPr>
            <w:r>
              <w:rPr>
                <w:rFonts w:hint="eastAsia" w:asciiTheme="minorEastAsia" w:hAnsiTheme="minorEastAsia"/>
                <w:szCs w:val="21"/>
              </w:rPr>
              <w:t>-</w:t>
            </w:r>
          </w:p>
        </w:tc>
        <w:tc>
          <w:tcPr>
            <w:tcW w:w="3105" w:type="dxa"/>
            <w:gridSpan w:val="2"/>
            <w:vAlign w:val="center"/>
          </w:tcPr>
          <w:p>
            <w:pPr>
              <w:pStyle w:val="15"/>
              <w:numPr>
                <w:ilvl w:val="0"/>
                <w:numId w:val="0"/>
              </w:numPr>
              <w:spacing w:before="156" w:after="156"/>
              <w:jc w:val="center"/>
            </w:pPr>
            <w:r>
              <w:t>灭火器配置类型、规格、灭火级别、配置数量及设置地点。</w:t>
            </w:r>
          </w:p>
        </w:tc>
        <w:tc>
          <w:tcPr>
            <w:tcW w:w="2595" w:type="dxa"/>
            <w:gridSpan w:val="2"/>
            <w:vMerge w:val="restart"/>
            <w:vAlign w:val="center"/>
          </w:tcPr>
          <w:p>
            <w:pPr>
              <w:jc w:val="center"/>
              <w:rPr>
                <w:rFonts w:asciiTheme="minorEastAsia" w:hAnsiTheme="minorEastAsia"/>
                <w:szCs w:val="21"/>
              </w:rPr>
            </w:pPr>
            <w:r>
              <w:rPr>
                <w:rFonts w:asciiTheme="minorEastAsia" w:hAnsiTheme="minorEastAsia"/>
                <w:szCs w:val="21"/>
              </w:rPr>
              <w:t>全数检测</w:t>
            </w: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trHeight w:val="39" w:hRule="atLeast"/>
        </w:trPr>
        <w:tc>
          <w:tcPr>
            <w:tcW w:w="838" w:type="dxa"/>
            <w:gridSpan w:val="2"/>
            <w:vMerge w:val="restart"/>
            <w:vAlign w:val="center"/>
          </w:tcPr>
          <w:p>
            <w:pPr>
              <w:jc w:val="center"/>
              <w:rPr>
                <w:rFonts w:asciiTheme="minorEastAsia" w:hAnsiTheme="minorEastAsia"/>
                <w:szCs w:val="21"/>
              </w:rPr>
            </w:pPr>
          </w:p>
        </w:tc>
        <w:tc>
          <w:tcPr>
            <w:tcW w:w="1542" w:type="dxa"/>
            <w:gridSpan w:val="5"/>
            <w:vMerge w:val="restart"/>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3105" w:type="dxa"/>
            <w:gridSpan w:val="2"/>
            <w:vAlign w:val="center"/>
          </w:tcPr>
          <w:p>
            <w:pPr>
              <w:jc w:val="center"/>
              <w:rPr>
                <w:rFonts w:asciiTheme="minorEastAsia" w:hAnsiTheme="minorEastAsia"/>
                <w:szCs w:val="21"/>
              </w:rPr>
            </w:pPr>
            <w:r>
              <w:t>筒体</w:t>
            </w:r>
            <w:r>
              <w:rPr>
                <w:rFonts w:hint="eastAsia"/>
              </w:rPr>
              <w:t>的</w:t>
            </w:r>
            <w:r>
              <w:t>锈蚀和凹凸</w:t>
            </w:r>
            <w:r>
              <w:rPr>
                <w:rFonts w:hint="eastAsia"/>
              </w:rPr>
              <w:t>情况</w:t>
            </w:r>
            <w:r>
              <w:t>，组件</w:t>
            </w:r>
            <w:r>
              <w:rPr>
                <w:rFonts w:hint="eastAsia"/>
              </w:rPr>
              <w:t>和</w:t>
            </w:r>
            <w:r>
              <w:t>型号标识。</w:t>
            </w:r>
          </w:p>
        </w:tc>
        <w:tc>
          <w:tcPr>
            <w:tcW w:w="2595" w:type="dxa"/>
            <w:gridSpan w:val="2"/>
            <w:vMerge w:val="continue"/>
            <w:vAlign w:val="center"/>
          </w:tcPr>
          <w:p>
            <w:pPr>
              <w:jc w:val="center"/>
              <w:rPr>
                <w:rFonts w:asciiTheme="minorEastAsia" w:hAnsiTheme="minorEastAsia"/>
                <w:szCs w:val="21"/>
              </w:rPr>
            </w:pPr>
          </w:p>
        </w:tc>
        <w:tc>
          <w:tcPr>
            <w:tcW w:w="2115"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hAnsi="宋体"/>
              </w:rPr>
              <w:t>灭火器</w:t>
            </w:r>
            <w:r>
              <w:rPr>
                <w:rFonts w:hint="eastAsia" w:hAnsi="宋体"/>
              </w:rPr>
              <w:t>的</w:t>
            </w:r>
            <w:r>
              <w:rPr>
                <w:rFonts w:hAnsi="宋体"/>
              </w:rPr>
              <w:t>有效期</w:t>
            </w:r>
            <w:r>
              <w:rPr>
                <w:rFonts w:hint="eastAsia" w:hAnsi="宋体"/>
              </w:rPr>
              <w:t>和</w:t>
            </w:r>
            <w:r>
              <w:rPr>
                <w:rFonts w:hAnsi="宋体"/>
              </w:rPr>
              <w:t>维修标志。</w:t>
            </w:r>
          </w:p>
        </w:tc>
        <w:tc>
          <w:tcPr>
            <w:tcW w:w="1921" w:type="dxa"/>
            <w:gridSpan w:val="2"/>
            <w:vMerge w:val="restart"/>
            <w:vAlign w:val="center"/>
          </w:tcPr>
          <w:p>
            <w:pPr>
              <w:jc w:val="center"/>
              <w:rPr>
                <w:rFonts w:asciiTheme="minorEastAsia" w:hAnsiTheme="minorEastAsia"/>
                <w:szCs w:val="21"/>
              </w:rPr>
            </w:pPr>
          </w:p>
        </w:tc>
        <w:tc>
          <w:tcPr>
            <w:tcW w:w="2077" w:type="dxa"/>
            <w:gridSpan w:val="2"/>
            <w:vMerge w:val="restart"/>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hAnsi="宋体"/>
              </w:rPr>
              <w:t>灭火器压力表指针</w:t>
            </w:r>
            <w:r>
              <w:rPr>
                <w:rFonts w:hint="eastAsia" w:hAnsi="宋体"/>
              </w:rPr>
              <w:t>。</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39"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hAnsi="宋体"/>
              </w:rPr>
              <w:t>灭火器挂钩、托架</w:t>
            </w:r>
            <w:r>
              <w:rPr>
                <w:rFonts w:hint="eastAsia" w:hAnsi="宋体"/>
              </w:rPr>
              <w:t>、</w:t>
            </w:r>
            <w:r>
              <w:rPr>
                <w:rFonts w:hAnsi="宋体"/>
              </w:rPr>
              <w:t>安装。</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81" w:type="dxa"/>
            <w:bottom w:w="0" w:type="dxa"/>
            <w:right w:w="181" w:type="dxa"/>
          </w:tblCellMar>
        </w:tblPrEx>
        <w:trPr>
          <w:gridAfter w:val="1"/>
          <w:wAfter w:w="1202" w:type="dxa"/>
          <w:trHeight w:val="564" w:hRule="atLeast"/>
        </w:trPr>
        <w:tc>
          <w:tcPr>
            <w:tcW w:w="838" w:type="dxa"/>
            <w:gridSpan w:val="2"/>
            <w:vMerge w:val="continue"/>
            <w:vAlign w:val="center"/>
          </w:tcPr>
          <w:p>
            <w:pPr>
              <w:jc w:val="center"/>
              <w:rPr>
                <w:rFonts w:asciiTheme="minorEastAsia" w:hAnsiTheme="minorEastAsia"/>
                <w:szCs w:val="21"/>
              </w:rPr>
            </w:pPr>
          </w:p>
        </w:tc>
        <w:tc>
          <w:tcPr>
            <w:tcW w:w="1542" w:type="dxa"/>
            <w:gridSpan w:val="5"/>
            <w:vMerge w:val="continue"/>
            <w:vAlign w:val="center"/>
          </w:tcPr>
          <w:p>
            <w:pPr>
              <w:jc w:val="center"/>
              <w:rPr>
                <w:rFonts w:asciiTheme="minorEastAsia" w:hAnsiTheme="minorEastAsia"/>
                <w:szCs w:val="21"/>
              </w:rPr>
            </w:pPr>
          </w:p>
        </w:tc>
        <w:tc>
          <w:tcPr>
            <w:tcW w:w="1233" w:type="dxa"/>
            <w:vMerge w:val="continue"/>
            <w:vAlign w:val="center"/>
          </w:tcPr>
          <w:p>
            <w:pPr>
              <w:jc w:val="center"/>
              <w:rPr>
                <w:rFonts w:asciiTheme="minorEastAsia" w:hAnsiTheme="minorEastAsia"/>
                <w:szCs w:val="21"/>
              </w:rPr>
            </w:pPr>
          </w:p>
        </w:tc>
        <w:tc>
          <w:tcPr>
            <w:tcW w:w="1364" w:type="dxa"/>
            <w:vMerge w:val="continue"/>
            <w:vAlign w:val="center"/>
          </w:tcPr>
          <w:p>
            <w:pPr>
              <w:jc w:val="center"/>
              <w:rPr>
                <w:rFonts w:asciiTheme="minorEastAsia" w:hAnsiTheme="minorEastAsia"/>
                <w:szCs w:val="21"/>
              </w:rPr>
            </w:pPr>
          </w:p>
        </w:tc>
        <w:tc>
          <w:tcPr>
            <w:tcW w:w="1504" w:type="dxa"/>
            <w:vMerge w:val="continue"/>
            <w:vAlign w:val="center"/>
          </w:tcPr>
          <w:p>
            <w:pPr>
              <w:jc w:val="center"/>
              <w:rPr>
                <w:rFonts w:asciiTheme="minorEastAsia" w:hAnsiTheme="minorEastAsia"/>
                <w:szCs w:val="21"/>
              </w:rPr>
            </w:pPr>
          </w:p>
        </w:tc>
        <w:tc>
          <w:tcPr>
            <w:tcW w:w="2615" w:type="dxa"/>
            <w:vAlign w:val="center"/>
          </w:tcPr>
          <w:p>
            <w:pPr>
              <w:jc w:val="center"/>
              <w:rPr>
                <w:rFonts w:asciiTheme="minorEastAsia" w:hAnsiTheme="minorEastAsia"/>
                <w:szCs w:val="21"/>
              </w:rPr>
            </w:pPr>
            <w:r>
              <w:rPr>
                <w:rFonts w:hAnsi="宋体"/>
              </w:rPr>
              <w:t>推车式灭火器</w:t>
            </w:r>
            <w:r>
              <w:rPr>
                <w:rFonts w:hint="eastAsia" w:hAnsi="宋体"/>
              </w:rPr>
              <w:t>的</w:t>
            </w:r>
            <w:r>
              <w:rPr>
                <w:rFonts w:hAnsi="宋体"/>
              </w:rPr>
              <w:t>设置</w:t>
            </w:r>
            <w:r>
              <w:rPr>
                <w:rFonts w:hint="eastAsia" w:hAnsi="宋体"/>
              </w:rPr>
              <w:t>、固定。</w:t>
            </w:r>
          </w:p>
        </w:tc>
        <w:tc>
          <w:tcPr>
            <w:tcW w:w="1921" w:type="dxa"/>
            <w:gridSpan w:val="2"/>
            <w:vMerge w:val="continue"/>
            <w:vAlign w:val="center"/>
          </w:tcPr>
          <w:p>
            <w:pPr>
              <w:jc w:val="center"/>
              <w:rPr>
                <w:rFonts w:asciiTheme="minorEastAsia" w:hAnsiTheme="minorEastAsia"/>
                <w:szCs w:val="21"/>
              </w:rPr>
            </w:pPr>
          </w:p>
        </w:tc>
        <w:tc>
          <w:tcPr>
            <w:tcW w:w="2077" w:type="dxa"/>
            <w:gridSpan w:val="2"/>
            <w:vMerge w:val="continue"/>
            <w:vAlign w:val="center"/>
          </w:tcPr>
          <w:p>
            <w:pPr>
              <w:jc w:val="center"/>
              <w:rPr>
                <w:rFonts w:asciiTheme="minorEastAsia" w:hAnsiTheme="minorEastAsia"/>
                <w:szCs w:val="21"/>
              </w:rPr>
            </w:pPr>
          </w:p>
        </w:tc>
      </w:tr>
    </w:tbl>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55</w:t>
                </w:r>
                <w:r>
                  <w:rPr>
                    <w:rFonts w:hint="eastAsia"/>
                    <w:lang w:eastAsia="zh-CN"/>
                  </w:rPr>
                  <w:fldChar w:fldCharType="end"/>
                </w:r>
                <w:r>
                  <w:rPr>
                    <w:rFonts w:hint="eastAsia"/>
                    <w:lang w:eastAsia="zh-CN"/>
                  </w:rPr>
                  <w:t xml:space="preserve"> 页</w:t>
                </w:r>
              </w:p>
            </w:txbxContent>
          </v:textbox>
        </v:shape>
      </w:pic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445F9"/>
    <w:multiLevelType w:val="multilevel"/>
    <w:tmpl w:val="0BF445F9"/>
    <w:lvl w:ilvl="0" w:tentative="0">
      <w:start w:val="1"/>
      <w:numFmt w:val="decimal"/>
      <w:lvlText w:val="%1."/>
      <w:lvlJc w:val="left"/>
      <w:pPr>
        <w:tabs>
          <w:tab w:val="left" w:pos="720"/>
        </w:tabs>
        <w:ind w:left="720" w:hanging="720"/>
      </w:pPr>
    </w:lvl>
    <w:lvl w:ilvl="1" w:tentative="0">
      <w:start w:val="1"/>
      <w:numFmt w:val="decimal"/>
      <w:pStyle w:val="14"/>
      <w:lvlText w:val="%2."/>
      <w:lvlJc w:val="left"/>
      <w:pPr>
        <w:tabs>
          <w:tab w:val="left" w:pos="1440"/>
        </w:tabs>
        <w:ind w:left="1440" w:hanging="720"/>
      </w:pPr>
    </w:lvl>
    <w:lvl w:ilvl="2" w:tentative="0">
      <w:start w:val="1"/>
      <w:numFmt w:val="decimal"/>
      <w:pStyle w:val="13"/>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45854"/>
    <w:rsid w:val="000113CC"/>
    <w:rsid w:val="00014CEA"/>
    <w:rsid w:val="000240D1"/>
    <w:rsid w:val="0003113F"/>
    <w:rsid w:val="000538AC"/>
    <w:rsid w:val="000617B0"/>
    <w:rsid w:val="0007223D"/>
    <w:rsid w:val="00072D5E"/>
    <w:rsid w:val="000761FB"/>
    <w:rsid w:val="00081497"/>
    <w:rsid w:val="00096493"/>
    <w:rsid w:val="000A3554"/>
    <w:rsid w:val="000B178D"/>
    <w:rsid w:val="000B7E74"/>
    <w:rsid w:val="000C1A1B"/>
    <w:rsid w:val="000C3CB1"/>
    <w:rsid w:val="000C518E"/>
    <w:rsid w:val="000C74F3"/>
    <w:rsid w:val="000D6D48"/>
    <w:rsid w:val="000D73F2"/>
    <w:rsid w:val="000E31FC"/>
    <w:rsid w:val="000F427D"/>
    <w:rsid w:val="00114871"/>
    <w:rsid w:val="00114FA8"/>
    <w:rsid w:val="00116F70"/>
    <w:rsid w:val="00123A4D"/>
    <w:rsid w:val="00134B16"/>
    <w:rsid w:val="00135379"/>
    <w:rsid w:val="00143438"/>
    <w:rsid w:val="001471AC"/>
    <w:rsid w:val="00147508"/>
    <w:rsid w:val="0014785E"/>
    <w:rsid w:val="00150297"/>
    <w:rsid w:val="00163744"/>
    <w:rsid w:val="0018128F"/>
    <w:rsid w:val="001956F0"/>
    <w:rsid w:val="001A2676"/>
    <w:rsid w:val="001B5BB0"/>
    <w:rsid w:val="001C296F"/>
    <w:rsid w:val="001E5A8C"/>
    <w:rsid w:val="00204F23"/>
    <w:rsid w:val="002132C9"/>
    <w:rsid w:val="00214B60"/>
    <w:rsid w:val="00226584"/>
    <w:rsid w:val="002301EB"/>
    <w:rsid w:val="0023186E"/>
    <w:rsid w:val="00233B5A"/>
    <w:rsid w:val="00243F6C"/>
    <w:rsid w:val="00245F8A"/>
    <w:rsid w:val="00246D46"/>
    <w:rsid w:val="00256527"/>
    <w:rsid w:val="00267C08"/>
    <w:rsid w:val="00285854"/>
    <w:rsid w:val="002922B4"/>
    <w:rsid w:val="00292C56"/>
    <w:rsid w:val="002B3412"/>
    <w:rsid w:val="002B74DE"/>
    <w:rsid w:val="002C187A"/>
    <w:rsid w:val="002C20EA"/>
    <w:rsid w:val="002C5C00"/>
    <w:rsid w:val="002D5E01"/>
    <w:rsid w:val="002D62DF"/>
    <w:rsid w:val="002E2BAC"/>
    <w:rsid w:val="002E3990"/>
    <w:rsid w:val="00302081"/>
    <w:rsid w:val="0031283A"/>
    <w:rsid w:val="00315334"/>
    <w:rsid w:val="00335A94"/>
    <w:rsid w:val="00337A88"/>
    <w:rsid w:val="003411BB"/>
    <w:rsid w:val="00351877"/>
    <w:rsid w:val="00365C72"/>
    <w:rsid w:val="00376BD1"/>
    <w:rsid w:val="00380413"/>
    <w:rsid w:val="00382593"/>
    <w:rsid w:val="00382B9E"/>
    <w:rsid w:val="00385E37"/>
    <w:rsid w:val="00391700"/>
    <w:rsid w:val="003A25FA"/>
    <w:rsid w:val="003A6113"/>
    <w:rsid w:val="003A7C21"/>
    <w:rsid w:val="003C0945"/>
    <w:rsid w:val="003C0F4F"/>
    <w:rsid w:val="003C294D"/>
    <w:rsid w:val="003D07A7"/>
    <w:rsid w:val="003D6189"/>
    <w:rsid w:val="0040243B"/>
    <w:rsid w:val="00415B1E"/>
    <w:rsid w:val="00424856"/>
    <w:rsid w:val="004747C8"/>
    <w:rsid w:val="00474F3F"/>
    <w:rsid w:val="00476AB1"/>
    <w:rsid w:val="004811F4"/>
    <w:rsid w:val="00484B34"/>
    <w:rsid w:val="00495308"/>
    <w:rsid w:val="004A00FA"/>
    <w:rsid w:val="004A2349"/>
    <w:rsid w:val="004A2DD2"/>
    <w:rsid w:val="004B7B8A"/>
    <w:rsid w:val="004C622D"/>
    <w:rsid w:val="004F2060"/>
    <w:rsid w:val="004F2E1B"/>
    <w:rsid w:val="004F4469"/>
    <w:rsid w:val="005005B4"/>
    <w:rsid w:val="00502EDA"/>
    <w:rsid w:val="00515EE9"/>
    <w:rsid w:val="00542757"/>
    <w:rsid w:val="00545854"/>
    <w:rsid w:val="00545E50"/>
    <w:rsid w:val="00562607"/>
    <w:rsid w:val="00563A8C"/>
    <w:rsid w:val="00580D8A"/>
    <w:rsid w:val="00587121"/>
    <w:rsid w:val="00592F67"/>
    <w:rsid w:val="005C6460"/>
    <w:rsid w:val="005E45D3"/>
    <w:rsid w:val="005F02DF"/>
    <w:rsid w:val="005F79C3"/>
    <w:rsid w:val="00603192"/>
    <w:rsid w:val="00607C58"/>
    <w:rsid w:val="006155D5"/>
    <w:rsid w:val="006270D6"/>
    <w:rsid w:val="00627BE6"/>
    <w:rsid w:val="0063224C"/>
    <w:rsid w:val="00642391"/>
    <w:rsid w:val="0065232A"/>
    <w:rsid w:val="00652B7B"/>
    <w:rsid w:val="00660F2E"/>
    <w:rsid w:val="00666158"/>
    <w:rsid w:val="00685496"/>
    <w:rsid w:val="006A2C96"/>
    <w:rsid w:val="006A3F51"/>
    <w:rsid w:val="006A5444"/>
    <w:rsid w:val="006A58E7"/>
    <w:rsid w:val="006A5CF1"/>
    <w:rsid w:val="006A6236"/>
    <w:rsid w:val="006B4075"/>
    <w:rsid w:val="006B5FFC"/>
    <w:rsid w:val="006B7A1D"/>
    <w:rsid w:val="006B7E9D"/>
    <w:rsid w:val="006C211B"/>
    <w:rsid w:val="006C671B"/>
    <w:rsid w:val="006E1405"/>
    <w:rsid w:val="006E4289"/>
    <w:rsid w:val="006E677E"/>
    <w:rsid w:val="006F42F8"/>
    <w:rsid w:val="006F6FD6"/>
    <w:rsid w:val="006F7722"/>
    <w:rsid w:val="007020E2"/>
    <w:rsid w:val="007057EC"/>
    <w:rsid w:val="007117FF"/>
    <w:rsid w:val="007148B4"/>
    <w:rsid w:val="00717181"/>
    <w:rsid w:val="00722C48"/>
    <w:rsid w:val="00723BBF"/>
    <w:rsid w:val="00731F8E"/>
    <w:rsid w:val="00761528"/>
    <w:rsid w:val="0076298D"/>
    <w:rsid w:val="00765022"/>
    <w:rsid w:val="00766C4B"/>
    <w:rsid w:val="007851B7"/>
    <w:rsid w:val="00794492"/>
    <w:rsid w:val="007A1D0D"/>
    <w:rsid w:val="007B1843"/>
    <w:rsid w:val="007B450E"/>
    <w:rsid w:val="007B4BA1"/>
    <w:rsid w:val="007C0B90"/>
    <w:rsid w:val="007C2A78"/>
    <w:rsid w:val="007C2B6B"/>
    <w:rsid w:val="007C6FEA"/>
    <w:rsid w:val="007C79A3"/>
    <w:rsid w:val="007E0F82"/>
    <w:rsid w:val="007E3954"/>
    <w:rsid w:val="007E6D38"/>
    <w:rsid w:val="007E73F0"/>
    <w:rsid w:val="007F4C33"/>
    <w:rsid w:val="00801523"/>
    <w:rsid w:val="0080179D"/>
    <w:rsid w:val="0081441F"/>
    <w:rsid w:val="00823BD8"/>
    <w:rsid w:val="00837937"/>
    <w:rsid w:val="00841995"/>
    <w:rsid w:val="00842706"/>
    <w:rsid w:val="0085352F"/>
    <w:rsid w:val="00860413"/>
    <w:rsid w:val="00862D04"/>
    <w:rsid w:val="00864C88"/>
    <w:rsid w:val="00872401"/>
    <w:rsid w:val="008776F3"/>
    <w:rsid w:val="00886A99"/>
    <w:rsid w:val="00897F5E"/>
    <w:rsid w:val="008A4E4C"/>
    <w:rsid w:val="008B1FA5"/>
    <w:rsid w:val="008C2037"/>
    <w:rsid w:val="008F76E2"/>
    <w:rsid w:val="00901019"/>
    <w:rsid w:val="0092229D"/>
    <w:rsid w:val="009274BC"/>
    <w:rsid w:val="00930BAA"/>
    <w:rsid w:val="00946623"/>
    <w:rsid w:val="0095383A"/>
    <w:rsid w:val="00963792"/>
    <w:rsid w:val="0096428B"/>
    <w:rsid w:val="00965210"/>
    <w:rsid w:val="00973C3B"/>
    <w:rsid w:val="00980482"/>
    <w:rsid w:val="009938A3"/>
    <w:rsid w:val="00995E0D"/>
    <w:rsid w:val="009B2669"/>
    <w:rsid w:val="009C2A8F"/>
    <w:rsid w:val="009E3058"/>
    <w:rsid w:val="009E3F0E"/>
    <w:rsid w:val="009E5D1D"/>
    <w:rsid w:val="009E7C16"/>
    <w:rsid w:val="009F7945"/>
    <w:rsid w:val="00A060CC"/>
    <w:rsid w:val="00A150F1"/>
    <w:rsid w:val="00A35107"/>
    <w:rsid w:val="00A525EB"/>
    <w:rsid w:val="00A603EB"/>
    <w:rsid w:val="00A63DE0"/>
    <w:rsid w:val="00A6596C"/>
    <w:rsid w:val="00A83B63"/>
    <w:rsid w:val="00A90816"/>
    <w:rsid w:val="00A93BCC"/>
    <w:rsid w:val="00AA272A"/>
    <w:rsid w:val="00AC0FA0"/>
    <w:rsid w:val="00AC15FA"/>
    <w:rsid w:val="00AC486C"/>
    <w:rsid w:val="00AD070C"/>
    <w:rsid w:val="00AF0DB1"/>
    <w:rsid w:val="00B04B39"/>
    <w:rsid w:val="00B119B0"/>
    <w:rsid w:val="00B11F33"/>
    <w:rsid w:val="00B13166"/>
    <w:rsid w:val="00B1432B"/>
    <w:rsid w:val="00B45102"/>
    <w:rsid w:val="00B46BD3"/>
    <w:rsid w:val="00B5682E"/>
    <w:rsid w:val="00B56966"/>
    <w:rsid w:val="00B6626F"/>
    <w:rsid w:val="00B77401"/>
    <w:rsid w:val="00B81C9E"/>
    <w:rsid w:val="00B90324"/>
    <w:rsid w:val="00B90E28"/>
    <w:rsid w:val="00B96BA0"/>
    <w:rsid w:val="00BA61CD"/>
    <w:rsid w:val="00BB7B2A"/>
    <w:rsid w:val="00BC09CA"/>
    <w:rsid w:val="00BD01BE"/>
    <w:rsid w:val="00BD2838"/>
    <w:rsid w:val="00BD4BAA"/>
    <w:rsid w:val="00BD73CA"/>
    <w:rsid w:val="00BF36DE"/>
    <w:rsid w:val="00C04542"/>
    <w:rsid w:val="00C06FF6"/>
    <w:rsid w:val="00C35BA3"/>
    <w:rsid w:val="00C409F8"/>
    <w:rsid w:val="00C446B6"/>
    <w:rsid w:val="00C449C1"/>
    <w:rsid w:val="00C45C11"/>
    <w:rsid w:val="00C47B89"/>
    <w:rsid w:val="00C550F7"/>
    <w:rsid w:val="00C60DA0"/>
    <w:rsid w:val="00C61CAA"/>
    <w:rsid w:val="00C821FC"/>
    <w:rsid w:val="00C85AD1"/>
    <w:rsid w:val="00C938FC"/>
    <w:rsid w:val="00CA64DB"/>
    <w:rsid w:val="00CA6957"/>
    <w:rsid w:val="00CA7772"/>
    <w:rsid w:val="00CC7DF7"/>
    <w:rsid w:val="00CE1A65"/>
    <w:rsid w:val="00CE2513"/>
    <w:rsid w:val="00CF0BD7"/>
    <w:rsid w:val="00D009CE"/>
    <w:rsid w:val="00D05322"/>
    <w:rsid w:val="00D104DA"/>
    <w:rsid w:val="00D2059C"/>
    <w:rsid w:val="00D2240C"/>
    <w:rsid w:val="00D401C7"/>
    <w:rsid w:val="00D47162"/>
    <w:rsid w:val="00D57669"/>
    <w:rsid w:val="00D86242"/>
    <w:rsid w:val="00D9423B"/>
    <w:rsid w:val="00D952DF"/>
    <w:rsid w:val="00D96A3A"/>
    <w:rsid w:val="00DA6887"/>
    <w:rsid w:val="00DB5F5C"/>
    <w:rsid w:val="00DD06CC"/>
    <w:rsid w:val="00DF250D"/>
    <w:rsid w:val="00DF2738"/>
    <w:rsid w:val="00E12F20"/>
    <w:rsid w:val="00E17E1B"/>
    <w:rsid w:val="00E17E3B"/>
    <w:rsid w:val="00E4062E"/>
    <w:rsid w:val="00E437F9"/>
    <w:rsid w:val="00E50DD4"/>
    <w:rsid w:val="00E7763A"/>
    <w:rsid w:val="00E851F3"/>
    <w:rsid w:val="00E93791"/>
    <w:rsid w:val="00EA25A7"/>
    <w:rsid w:val="00EA2A2B"/>
    <w:rsid w:val="00EB614C"/>
    <w:rsid w:val="00EB6638"/>
    <w:rsid w:val="00ED7EEA"/>
    <w:rsid w:val="00EE23EF"/>
    <w:rsid w:val="00F03E98"/>
    <w:rsid w:val="00F042A4"/>
    <w:rsid w:val="00F053DB"/>
    <w:rsid w:val="00F05953"/>
    <w:rsid w:val="00F06DF1"/>
    <w:rsid w:val="00F16D52"/>
    <w:rsid w:val="00F35EB3"/>
    <w:rsid w:val="00F51C4A"/>
    <w:rsid w:val="00F51C83"/>
    <w:rsid w:val="00F53F16"/>
    <w:rsid w:val="00F577B4"/>
    <w:rsid w:val="00F757EA"/>
    <w:rsid w:val="00FA0A0F"/>
    <w:rsid w:val="00FA25E5"/>
    <w:rsid w:val="00FA5AA4"/>
    <w:rsid w:val="00FC077B"/>
    <w:rsid w:val="00FD51F2"/>
    <w:rsid w:val="00FF2EA2"/>
    <w:rsid w:val="024B4E44"/>
    <w:rsid w:val="0258725F"/>
    <w:rsid w:val="032A2366"/>
    <w:rsid w:val="062F5DEB"/>
    <w:rsid w:val="088968C6"/>
    <w:rsid w:val="0D6F5526"/>
    <w:rsid w:val="106D2CC0"/>
    <w:rsid w:val="10A815CF"/>
    <w:rsid w:val="18BE1B16"/>
    <w:rsid w:val="193013CE"/>
    <w:rsid w:val="1992659E"/>
    <w:rsid w:val="19FA12A3"/>
    <w:rsid w:val="1B1F7756"/>
    <w:rsid w:val="1E3E62F6"/>
    <w:rsid w:val="219519E3"/>
    <w:rsid w:val="23302A4B"/>
    <w:rsid w:val="24B34481"/>
    <w:rsid w:val="280A5B4B"/>
    <w:rsid w:val="2B5A2E4D"/>
    <w:rsid w:val="2B857721"/>
    <w:rsid w:val="2BAC781D"/>
    <w:rsid w:val="2C9346BF"/>
    <w:rsid w:val="34F960E3"/>
    <w:rsid w:val="371C1B2C"/>
    <w:rsid w:val="37D36A46"/>
    <w:rsid w:val="37E7253F"/>
    <w:rsid w:val="38547705"/>
    <w:rsid w:val="3C115082"/>
    <w:rsid w:val="3C1F0C9C"/>
    <w:rsid w:val="3E7840F2"/>
    <w:rsid w:val="40341992"/>
    <w:rsid w:val="429960A5"/>
    <w:rsid w:val="43F24C41"/>
    <w:rsid w:val="46753977"/>
    <w:rsid w:val="476001F9"/>
    <w:rsid w:val="48F11061"/>
    <w:rsid w:val="4BF5650B"/>
    <w:rsid w:val="50F278E4"/>
    <w:rsid w:val="523417D2"/>
    <w:rsid w:val="5795277F"/>
    <w:rsid w:val="582F1009"/>
    <w:rsid w:val="590364E0"/>
    <w:rsid w:val="5F393543"/>
    <w:rsid w:val="626974D3"/>
    <w:rsid w:val="67DD09D7"/>
    <w:rsid w:val="68BF3DDC"/>
    <w:rsid w:val="694B3A82"/>
    <w:rsid w:val="6C4A5A89"/>
    <w:rsid w:val="6C8D1804"/>
    <w:rsid w:val="6ED55709"/>
    <w:rsid w:val="703E3AE6"/>
    <w:rsid w:val="748755F8"/>
    <w:rsid w:val="75564B6C"/>
    <w:rsid w:val="75E82A62"/>
    <w:rsid w:val="76D86BA8"/>
    <w:rsid w:val="779C4891"/>
    <w:rsid w:val="79167CE3"/>
    <w:rsid w:val="7BC14686"/>
    <w:rsid w:val="7CCD43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Plain Text"/>
    <w:basedOn w:val="1"/>
    <w:link w:val="17"/>
    <w:qFormat/>
    <w:uiPriority w:val="0"/>
    <w:rPr>
      <w:rFonts w:ascii="宋体" w:hAnsi="Courier New"/>
    </w:rPr>
  </w:style>
  <w:style w:type="paragraph" w:styleId="4">
    <w:name w:val="Balloon Text"/>
    <w:basedOn w:val="1"/>
    <w:link w:val="27"/>
    <w:semiHidden/>
    <w:unhideWhenUsed/>
    <w:qFormat/>
    <w:uiPriority w:val="99"/>
    <w:rPr>
      <w:sz w:val="18"/>
      <w:szCs w:val="18"/>
    </w:rPr>
  </w:style>
  <w:style w:type="paragraph" w:styleId="5">
    <w:name w:val="footer"/>
    <w:basedOn w:val="1"/>
    <w:link w:val="20"/>
    <w:unhideWhenUsed/>
    <w:qFormat/>
    <w:uiPriority w:val="99"/>
    <w:pPr>
      <w:tabs>
        <w:tab w:val="center" w:pos="4153"/>
        <w:tab w:val="right" w:pos="8306"/>
      </w:tabs>
      <w:snapToGrid w:val="0"/>
      <w:jc w:val="left"/>
    </w:pPr>
    <w:rPr>
      <w:sz w:val="18"/>
      <w:szCs w:val="18"/>
    </w:rPr>
  </w:style>
  <w:style w:type="paragraph" w:styleId="6">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6"/>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uiPriority w:val="22"/>
    <w:rPr>
      <w:rFonts w:cs="Times New Roman"/>
      <w:b/>
    </w:rPr>
  </w:style>
  <w:style w:type="character" w:styleId="12">
    <w:name w:val="annotation reference"/>
    <w:basedOn w:val="10"/>
    <w:semiHidden/>
    <w:unhideWhenUsed/>
    <w:qFormat/>
    <w:uiPriority w:val="99"/>
    <w:rPr>
      <w:sz w:val="21"/>
      <w:szCs w:val="21"/>
    </w:rPr>
  </w:style>
  <w:style w:type="paragraph" w:customStyle="1" w:styleId="13">
    <w:name w:val="二级条标题"/>
    <w:basedOn w:val="1"/>
    <w:next w:val="1"/>
    <w:link w:val="21"/>
    <w:qFormat/>
    <w:uiPriority w:val="0"/>
    <w:pPr>
      <w:widowControl/>
      <w:numPr>
        <w:ilvl w:val="2"/>
        <w:numId w:val="1"/>
      </w:numPr>
      <w:spacing w:beforeLines="50" w:afterLines="50"/>
      <w:jc w:val="left"/>
      <w:outlineLvl w:val="3"/>
    </w:pPr>
    <w:rPr>
      <w:rFonts w:ascii="黑体" w:eastAsia="黑体"/>
      <w:szCs w:val="21"/>
    </w:rPr>
  </w:style>
  <w:style w:type="paragraph" w:customStyle="1" w:styleId="14">
    <w:name w:val="一级条标题"/>
    <w:next w:val="1"/>
    <w:link w:val="24"/>
    <w:qFormat/>
    <w:uiPriority w:val="0"/>
    <w:pPr>
      <w:numPr>
        <w:ilvl w:val="1"/>
        <w:numId w:val="1"/>
      </w:numPr>
      <w:spacing w:beforeLines="50" w:afterLines="50"/>
      <w:outlineLvl w:val="2"/>
    </w:pPr>
    <w:rPr>
      <w:rFonts w:ascii="黑体" w:eastAsia="黑体" w:hAnsiTheme="minorHAnsi" w:cstheme="minorBidi"/>
      <w:kern w:val="2"/>
      <w:sz w:val="21"/>
      <w:szCs w:val="21"/>
      <w:lang w:val="en-US" w:eastAsia="zh-CN" w:bidi="ar-SA"/>
    </w:rPr>
  </w:style>
  <w:style w:type="paragraph" w:customStyle="1" w:styleId="15">
    <w:name w:val="二级无"/>
    <w:basedOn w:val="13"/>
    <w:qFormat/>
    <w:uiPriority w:val="0"/>
    <w:rPr>
      <w:rFonts w:ascii="宋体" w:hAnsi="Times New Roman" w:eastAsia="宋体" w:cs="Times New Roman"/>
      <w:kern w:val="0"/>
    </w:rPr>
  </w:style>
  <w:style w:type="character" w:customStyle="1" w:styleId="16">
    <w:name w:val="纯文本 Char"/>
    <w:link w:val="3"/>
    <w:qFormat/>
    <w:uiPriority w:val="0"/>
    <w:rPr>
      <w:rFonts w:ascii="宋体" w:hAnsi="Courier New"/>
    </w:rPr>
  </w:style>
  <w:style w:type="character" w:customStyle="1" w:styleId="17">
    <w:name w:val="纯文本 Char1"/>
    <w:basedOn w:val="10"/>
    <w:link w:val="3"/>
    <w:semiHidden/>
    <w:qFormat/>
    <w:uiPriority w:val="99"/>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页眉 Char"/>
    <w:basedOn w:val="10"/>
    <w:link w:val="6"/>
    <w:semiHidden/>
    <w:qFormat/>
    <w:uiPriority w:val="99"/>
    <w:rPr>
      <w:sz w:val="18"/>
      <w:szCs w:val="18"/>
    </w:rPr>
  </w:style>
  <w:style w:type="character" w:customStyle="1" w:styleId="20">
    <w:name w:val="页脚 Char"/>
    <w:basedOn w:val="10"/>
    <w:link w:val="5"/>
    <w:qFormat/>
    <w:uiPriority w:val="99"/>
    <w:rPr>
      <w:sz w:val="18"/>
      <w:szCs w:val="18"/>
    </w:rPr>
  </w:style>
  <w:style w:type="character" w:customStyle="1" w:styleId="21">
    <w:name w:val="二级条标题 Char Char"/>
    <w:link w:val="13"/>
    <w:qFormat/>
    <w:uiPriority w:val="0"/>
    <w:rPr>
      <w:rFonts w:ascii="黑体" w:eastAsia="黑体"/>
      <w:szCs w:val="21"/>
    </w:rPr>
  </w:style>
  <w:style w:type="character" w:customStyle="1" w:styleId="22">
    <w:name w:val="段 Char"/>
    <w:link w:val="23"/>
    <w:qFormat/>
    <w:uiPriority w:val="0"/>
    <w:rPr>
      <w:rFonts w:ascii="宋体"/>
    </w:rPr>
  </w:style>
  <w:style w:type="paragraph" w:customStyle="1" w:styleId="23">
    <w:name w:val="段"/>
    <w:link w:val="22"/>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24">
    <w:name w:val="一级条标题 Char Char"/>
    <w:link w:val="14"/>
    <w:qFormat/>
    <w:uiPriority w:val="0"/>
    <w:rPr>
      <w:rFonts w:ascii="黑体" w:eastAsia="黑体"/>
      <w:szCs w:val="21"/>
    </w:rPr>
  </w:style>
  <w:style w:type="character" w:customStyle="1" w:styleId="25">
    <w:name w:val="批注文字 Char"/>
    <w:basedOn w:val="10"/>
    <w:link w:val="2"/>
    <w:semiHidden/>
    <w:qFormat/>
    <w:uiPriority w:val="99"/>
  </w:style>
  <w:style w:type="character" w:customStyle="1" w:styleId="26">
    <w:name w:val="批注主题 Char"/>
    <w:basedOn w:val="25"/>
    <w:link w:val="7"/>
    <w:semiHidden/>
    <w:qFormat/>
    <w:uiPriority w:val="99"/>
    <w:rPr>
      <w:b/>
      <w:bCs/>
    </w:rPr>
  </w:style>
  <w:style w:type="character" w:customStyle="1" w:styleId="27">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DB3FB5-9984-4131-AB6D-A2E3CABBB836}">
  <ds:schemaRefs/>
</ds:datastoreItem>
</file>

<file path=docProps/app.xml><?xml version="1.0" encoding="utf-8"?>
<Properties xmlns="http://schemas.openxmlformats.org/officeDocument/2006/extended-properties" xmlns:vt="http://schemas.openxmlformats.org/officeDocument/2006/docPropsVTypes">
  <Template>Normal</Template>
  <Pages>56</Pages>
  <Words>13290</Words>
  <Characters>9590</Characters>
  <Lines>79</Lines>
  <Paragraphs>45</Paragraphs>
  <TotalTime>109</TotalTime>
  <ScaleCrop>false</ScaleCrop>
  <LinksUpToDate>false</LinksUpToDate>
  <CharactersWithSpaces>22835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2021-01-19T02:47:00Z</dcterms:created>
  <dc:creator>Administrator</dc:creator>
  <cp:lastModifiedBy>雪rainbow</cp:lastModifiedBy>
  <dcterms:modified xsi:type="dcterms:W3CDTF">2021-04-08T04:51:18Z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9E646C1CC83B46E5A066BF5FF472B43E</vt:lpwstr>
  </property>
</Properties>
</file>